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986D" w14:textId="249F908A" w:rsidR="00202E88" w:rsidRPr="0079499C" w:rsidRDefault="007818E0">
      <w:pPr>
        <w:rPr>
          <w:b/>
          <w:bCs/>
        </w:rPr>
      </w:pPr>
      <w:r w:rsidRPr="26F504A9">
        <w:rPr>
          <w:b/>
          <w:bCs/>
        </w:rPr>
        <w:t xml:space="preserve"> </w:t>
      </w:r>
      <w:r w:rsidR="0079499C" w:rsidRPr="26F504A9">
        <w:rPr>
          <w:b/>
          <w:bCs/>
        </w:rPr>
        <w:t xml:space="preserve">Circular Economy </w:t>
      </w:r>
      <w:r w:rsidR="00E22F76">
        <w:rPr>
          <w:b/>
          <w:bCs/>
        </w:rPr>
        <w:t xml:space="preserve">and Waste </w:t>
      </w:r>
      <w:r w:rsidR="006D34E3" w:rsidRPr="26F504A9">
        <w:rPr>
          <w:b/>
          <w:bCs/>
        </w:rPr>
        <w:t>Strateg</w:t>
      </w:r>
      <w:r w:rsidR="00CE5D86" w:rsidRPr="26F504A9">
        <w:rPr>
          <w:b/>
          <w:bCs/>
        </w:rPr>
        <w:t xml:space="preserve">y </w:t>
      </w:r>
    </w:p>
    <w:p w14:paraId="22F85849" w14:textId="19AF70A8" w:rsidR="0079499C" w:rsidRPr="00F569C0" w:rsidRDefault="0079499C" w:rsidP="00F569C0">
      <w:pPr>
        <w:pStyle w:val="ListParagraph"/>
        <w:numPr>
          <w:ilvl w:val="0"/>
          <w:numId w:val="21"/>
        </w:numPr>
        <w:rPr>
          <w:b/>
          <w:bCs/>
        </w:rPr>
      </w:pPr>
      <w:r w:rsidRPr="00F569C0">
        <w:rPr>
          <w:b/>
          <w:bCs/>
        </w:rPr>
        <w:t>Introduction</w:t>
      </w:r>
    </w:p>
    <w:p w14:paraId="601C790D" w14:textId="7878BA89" w:rsidR="00EB276C" w:rsidRPr="00912FB7" w:rsidRDefault="0079499C" w:rsidP="0079499C">
      <w:r w:rsidRPr="00912FB7">
        <w:t xml:space="preserve">The University of Birmingham </w:t>
      </w:r>
      <w:r w:rsidR="001174B7" w:rsidRPr="00912FB7">
        <w:t>(</w:t>
      </w:r>
      <w:proofErr w:type="spellStart"/>
      <w:r w:rsidR="001174B7" w:rsidRPr="00912FB7">
        <w:t>UoB</w:t>
      </w:r>
      <w:proofErr w:type="spellEnd"/>
      <w:r w:rsidR="001174B7" w:rsidRPr="00912FB7">
        <w:t xml:space="preserve">) </w:t>
      </w:r>
      <w:r w:rsidRPr="00912FB7">
        <w:t xml:space="preserve">is committed to embedding sustainability across all areas of </w:t>
      </w:r>
      <w:r w:rsidR="00787708">
        <w:t>the</w:t>
      </w:r>
      <w:r w:rsidRPr="00912FB7">
        <w:t xml:space="preserve"> organisation. </w:t>
      </w:r>
      <w:r w:rsidR="00AC4F41" w:rsidRPr="00912FB7">
        <w:t xml:space="preserve">As a core pillar of the University’s 2030 Strategic Framework, sustainability </w:t>
      </w:r>
      <w:r w:rsidR="00BE7140" w:rsidRPr="00912FB7">
        <w:t xml:space="preserve">is a priority that shapes decision-making in </w:t>
      </w:r>
      <w:r w:rsidR="00423817" w:rsidRPr="00912FB7">
        <w:t xml:space="preserve">our research, education and operations. </w:t>
      </w:r>
    </w:p>
    <w:p w14:paraId="3885F019" w14:textId="1BB8F753" w:rsidR="000152B6" w:rsidRDefault="009110A5" w:rsidP="0079499C">
      <w:r>
        <w:t xml:space="preserve">A key part of this is transitioning </w:t>
      </w:r>
      <w:r w:rsidR="00D13B08">
        <w:t>towards a circular economy, an approach which keeps resources in use for as long as possible, reduces waste</w:t>
      </w:r>
      <w:r w:rsidR="00201008">
        <w:t>,</w:t>
      </w:r>
      <w:r w:rsidR="00D13B08">
        <w:t xml:space="preserve"> and maximises the value of materials.</w:t>
      </w:r>
      <w:r w:rsidR="00AD67CD">
        <w:t xml:space="preserve"> </w:t>
      </w:r>
      <w:r w:rsidR="00797669" w:rsidRPr="00BE6C94">
        <w:t>Improved management of our resources</w:t>
      </w:r>
      <w:r w:rsidR="00A969BB">
        <w:t xml:space="preserve"> and waste</w:t>
      </w:r>
      <w:r w:rsidR="00797669" w:rsidRPr="00BE6C94">
        <w:t xml:space="preserve"> </w:t>
      </w:r>
      <w:r w:rsidR="000869A7">
        <w:t xml:space="preserve">will </w:t>
      </w:r>
      <w:r w:rsidR="00AD67CD">
        <w:t xml:space="preserve">support this transition, </w:t>
      </w:r>
      <w:r w:rsidR="00B70B46">
        <w:t xml:space="preserve">through </w:t>
      </w:r>
      <w:r w:rsidR="000B4346" w:rsidRPr="00BE6C94">
        <w:t>prioritis</w:t>
      </w:r>
      <w:r w:rsidR="002D6441">
        <w:t>ing</w:t>
      </w:r>
      <w:r w:rsidR="000B4346" w:rsidRPr="00BE6C94">
        <w:t xml:space="preserve"> </w:t>
      </w:r>
      <w:r w:rsidR="00A406AB">
        <w:t xml:space="preserve">the </w:t>
      </w:r>
      <w:r w:rsidR="000B4346" w:rsidRPr="00BE6C94">
        <w:t>principles of the waste hierarchy</w:t>
      </w:r>
      <w:r w:rsidR="009940AD">
        <w:t xml:space="preserve">: </w:t>
      </w:r>
      <w:r w:rsidR="00396835">
        <w:t>reducing waste at source, enabling reuse and repair, maximising recycling,</w:t>
      </w:r>
      <w:r w:rsidR="003411A5">
        <w:t xml:space="preserve"> and ensuring any remaining waste is managed through recovery, with disposal as a last resort.</w:t>
      </w:r>
    </w:p>
    <w:p w14:paraId="54EAFD44" w14:textId="39B11B34" w:rsidR="0079499C" w:rsidRDefault="000152B6" w:rsidP="0079499C">
      <w:r>
        <w:t>T</w:t>
      </w:r>
      <w:r w:rsidR="00ED4F27" w:rsidRPr="00BE6C94">
        <w:t>his</w:t>
      </w:r>
      <w:r w:rsidR="0079499C" w:rsidRPr="00BE6C94">
        <w:t xml:space="preserve"> Circular Economy </w:t>
      </w:r>
      <w:r w:rsidR="004904B1">
        <w:t xml:space="preserve">and Waste </w:t>
      </w:r>
      <w:r w:rsidR="0079499C" w:rsidRPr="00BE6C94">
        <w:t xml:space="preserve">Strategy </w:t>
      </w:r>
      <w:r w:rsidR="00234900" w:rsidRPr="00BE6C94">
        <w:t xml:space="preserve">(the Strategy) </w:t>
      </w:r>
      <w:r w:rsidR="0079499C" w:rsidRPr="00BE6C94">
        <w:t xml:space="preserve">sets out how </w:t>
      </w:r>
      <w:proofErr w:type="spellStart"/>
      <w:r w:rsidR="00B37B61" w:rsidRPr="00BE6C94">
        <w:t>UoB</w:t>
      </w:r>
      <w:proofErr w:type="spellEnd"/>
      <w:r w:rsidR="0079499C" w:rsidRPr="00BE6C94">
        <w:t xml:space="preserve"> will transition</w:t>
      </w:r>
      <w:r w:rsidR="00A83162">
        <w:t xml:space="preserve"> </w:t>
      </w:r>
      <w:r w:rsidR="0079499C" w:rsidRPr="00BE6C94">
        <w:t>from a</w:t>
      </w:r>
      <w:r w:rsidR="00A83162">
        <w:t xml:space="preserve"> </w:t>
      </w:r>
      <w:r w:rsidR="0079499C" w:rsidRPr="00BE6C94">
        <w:t xml:space="preserve">linear model of </w:t>
      </w:r>
      <w:r w:rsidR="00C37826" w:rsidRPr="00BE6C94">
        <w:t>‘take-make-waste’</w:t>
      </w:r>
      <w:r w:rsidR="0079499C" w:rsidRPr="00BE6C94">
        <w:t xml:space="preserve"> towards </w:t>
      </w:r>
      <w:r w:rsidR="006E20AC" w:rsidRPr="00BE6C94">
        <w:t>a</w:t>
      </w:r>
      <w:r w:rsidR="009A2641">
        <w:t xml:space="preserve"> </w:t>
      </w:r>
      <w:r w:rsidR="0079499C" w:rsidRPr="00BE6C94">
        <w:t>circular approach</w:t>
      </w:r>
      <w:r w:rsidR="00D855E7">
        <w:t>, embedding circular economy principles alongside effective waste management</w:t>
      </w:r>
      <w:r w:rsidR="00373721" w:rsidRPr="00BE6C94">
        <w:t xml:space="preserve">. </w:t>
      </w:r>
      <w:r w:rsidR="0079499C" w:rsidRPr="00BE6C94">
        <w:t>By adopting circular economy principles</w:t>
      </w:r>
      <w:r w:rsidR="00E81A35" w:rsidRPr="00BE6C94">
        <w:t xml:space="preserve"> and </w:t>
      </w:r>
      <w:r w:rsidR="00105BA6" w:rsidRPr="00BE6C94">
        <w:t xml:space="preserve">using resources more efficiently, </w:t>
      </w:r>
      <w:r w:rsidR="00863559" w:rsidRPr="00BE6C94">
        <w:t>we</w:t>
      </w:r>
      <w:r w:rsidR="00105BA6" w:rsidRPr="00BE6C94">
        <w:t xml:space="preserve"> can deliver a range of co-benefits, including reduced environmental impact, avoided costs</w:t>
      </w:r>
      <w:r w:rsidR="004828B4" w:rsidRPr="00BE6C94">
        <w:t xml:space="preserve"> and strengthened resilience.</w:t>
      </w:r>
    </w:p>
    <w:p w14:paraId="3D51BB1A" w14:textId="07F74268" w:rsidR="000F5C9C" w:rsidRDefault="008A7494" w:rsidP="000F5C9C">
      <w:pPr>
        <w:keepNext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3D4FA4" wp14:editId="31E1250F">
            <wp:simplePos x="0" y="0"/>
            <wp:positionH relativeFrom="column">
              <wp:posOffset>-133350</wp:posOffset>
            </wp:positionH>
            <wp:positionV relativeFrom="paragraph">
              <wp:posOffset>169545</wp:posOffset>
            </wp:positionV>
            <wp:extent cx="3103245" cy="1971675"/>
            <wp:effectExtent l="0" t="0" r="1905" b="9525"/>
            <wp:wrapSquare wrapText="bothSides"/>
            <wp:docPr id="33920126" name="Picture 1" descr="The Waste Hierarchy? An inverted triangle with prevention as most preferred at the top and disposal as least preferred at the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0126" name="Picture 1" descr="The Waste Hierarchy? An inverted triangle with prevention as most preferred at the top and disposal as least preferred at the bottom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C94">
        <w:rPr>
          <w:noProof/>
        </w:rPr>
        <w:drawing>
          <wp:anchor distT="0" distB="0" distL="114300" distR="114300" simplePos="0" relativeHeight="251658240" behindDoc="0" locked="0" layoutInCell="1" allowOverlap="1" wp14:anchorId="36C64AA8" wp14:editId="664BFB58">
            <wp:simplePos x="0" y="0"/>
            <wp:positionH relativeFrom="column">
              <wp:posOffset>3571875</wp:posOffset>
            </wp:positionH>
            <wp:positionV relativeFrom="paragraph">
              <wp:posOffset>65405</wp:posOffset>
            </wp:positionV>
            <wp:extent cx="2752725" cy="2063750"/>
            <wp:effectExtent l="0" t="0" r="9525" b="0"/>
            <wp:wrapSquare wrapText="bothSides"/>
            <wp:docPr id="823062244" name="Picture 3" descr="Linear economy vs circular econ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62244" name="Picture 3" descr="Linear economy vs circular econo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7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F3037" wp14:editId="5A559685">
                <wp:simplePos x="0" y="0"/>
                <wp:positionH relativeFrom="column">
                  <wp:posOffset>3571875</wp:posOffset>
                </wp:positionH>
                <wp:positionV relativeFrom="paragraph">
                  <wp:posOffset>2186305</wp:posOffset>
                </wp:positionV>
                <wp:extent cx="2752725" cy="635"/>
                <wp:effectExtent l="0" t="0" r="0" b="0"/>
                <wp:wrapSquare wrapText="bothSides"/>
                <wp:docPr id="2157453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08EAAA" w14:textId="7AC783D8" w:rsidR="008F0765" w:rsidRPr="003B64B5" w:rsidRDefault="008F0765" w:rsidP="008F0765">
                            <w:pPr>
                              <w:pStyle w:val="Caption"/>
                              <w:rPr>
                                <w:noProof/>
                                <w:sz w:val="22"/>
                              </w:rPr>
                            </w:pPr>
                            <w:r>
                              <w:t>Figure 2: Linear economy vs. circular economy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DF30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1.25pt;margin-top:172.15pt;width:216.7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4wWFgIAADgEAAAOAAAAZHJzL2Uyb0RvYy54bWysU8Fu2zAMvQ/YPwi6L04ypB2MOEWWIsOA&#10;oC2QDj0rshQbkEWNUmJ3Xz9KtpOt22nYRaZF6lF872l51zWGnRX6GmzBZ5MpZ8pKKGt7LPi35+2H&#10;T5z5IGwpDFhV8Ffl+d3q/btl63I1hwpMqZARiPV56wpeheDyLPOyUo3wE3DKUlIDNiLQLx6zEkVL&#10;6I3J5tPpTdYClg5BKu9p975P8lXC11rJ8Ki1V4GZgtPdQloxrYe4ZqulyI8oXFXL4RriH27RiNpS&#10;0wvUvQiCnbD+A6qpJYIHHSYSmgy0rqVKM9A0s+mbafaVcCrNQuR4d6HJ/z9Y+XDeuydkofsMHQkY&#10;CWmdzz1txnk6jU380k0Z5YnC1wttqgtM0ub8djG/nS84k5S7+biIGNn1qEMfvihoWAwKjqRJokqc&#10;dz70pWNJ7OTB1OW2Nib+xMTGIDsL0q+t6qAG8N+qjI21FuKpHjDuZNc5YhS6QzcMd4DylWZG6O3g&#10;ndzW1GgnfHgSSPrTmOTp8EiLNtAWHIaIswrwx9/2Yz3JQlnOWvJTwf33k0DFmflqSbBovjHAMTiM&#10;gT01G6ARZ/RanEwhHcBgxlAjNC9k9XXsQilhJfUqeBjDTehdTU9FqvU6FZHFnAg7u3cyQo+EPncv&#10;At0gRyAVH2B0msjfqNLXJl3c+hSI4iRZJLRnceCZ7JlEH55S9P+v/6nq+uBXPwEAAP//AwBQSwME&#10;FAAGAAgAAAAhAAtbX8DhAAAACwEAAA8AAABkcnMvZG93bnJldi54bWxMj7FOwzAQhnck3sE6JBZE&#10;HZo0oiFOVVUwlKUidGFzYzcOxOfIdtrw9j1YYLy7T/99f7mabM9O2ofOoYCHWQJMY+NUh62A/fvL&#10;/SOwECUq2TvUAr51gFV1fVXKQrkzvulTHVtGIRgKKcDEOBSch8ZoK8PMDRrpdnTeykijb7ny8kzh&#10;tufzJMm5lR3SByMHvTG6+apHK2CXfezM3Xh8fl1nqd/ux03+2dZC3N5M6ydgUU/xD4YffVKHipwO&#10;bkQVWC9gkc8XhApIsywFRsRymVO7w+8mA16V/H+H6gIAAP//AwBQSwECLQAUAAYACAAAACEAtoM4&#10;kv4AAADhAQAAEwAAAAAAAAAAAAAAAAAAAAAAW0NvbnRlbnRfVHlwZXNdLnhtbFBLAQItABQABgAI&#10;AAAAIQA4/SH/1gAAAJQBAAALAAAAAAAAAAAAAAAAAC8BAABfcmVscy8ucmVsc1BLAQItABQABgAI&#10;AAAAIQAZN4wWFgIAADgEAAAOAAAAAAAAAAAAAAAAAC4CAABkcnMvZTJvRG9jLnhtbFBLAQItABQA&#10;BgAIAAAAIQALW1/A4QAAAAsBAAAPAAAAAAAAAAAAAAAAAHAEAABkcnMvZG93bnJldi54bWxQSwUG&#10;AAAAAAQABADzAAAAfgUAAAAA&#10;" stroked="f">
                <v:textbox style="mso-fit-shape-to-text:t" inset="0,0,0,0">
                  <w:txbxContent>
                    <w:p w14:paraId="1D08EAAA" w14:textId="7AC783D8" w:rsidR="008F0765" w:rsidRPr="003B64B5" w:rsidRDefault="008F0765" w:rsidP="008F0765">
                      <w:pPr>
                        <w:pStyle w:val="Caption"/>
                        <w:rPr>
                          <w:noProof/>
                          <w:sz w:val="22"/>
                        </w:rPr>
                      </w:pPr>
                      <w:r>
                        <w:t>Figure 2: Linear economy vs. circular economy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1BC1BE" w14:textId="1126D492" w:rsidR="00E36226" w:rsidRDefault="00E36226" w:rsidP="00E36226">
      <w:pPr>
        <w:pStyle w:val="Caption"/>
      </w:pPr>
    </w:p>
    <w:p w14:paraId="482AAED7" w14:textId="77777777" w:rsidR="00E36226" w:rsidRDefault="00E36226" w:rsidP="00E36226">
      <w:pPr>
        <w:pStyle w:val="Caption"/>
      </w:pPr>
    </w:p>
    <w:p w14:paraId="275154A2" w14:textId="34331735" w:rsidR="00E36226" w:rsidRDefault="00E36226" w:rsidP="00E36226">
      <w:pPr>
        <w:pStyle w:val="Caption"/>
      </w:pPr>
    </w:p>
    <w:p w14:paraId="0E2F23E7" w14:textId="77777777" w:rsidR="00E36226" w:rsidRDefault="00E36226" w:rsidP="00E36226">
      <w:pPr>
        <w:pStyle w:val="Caption"/>
      </w:pPr>
    </w:p>
    <w:p w14:paraId="0D62A56B" w14:textId="7B4B6A6D" w:rsidR="00E36226" w:rsidRDefault="00E36226" w:rsidP="00E36226">
      <w:pPr>
        <w:pStyle w:val="Caption"/>
      </w:pPr>
    </w:p>
    <w:p w14:paraId="2CA25F61" w14:textId="77777777" w:rsidR="00E36226" w:rsidRDefault="00E36226" w:rsidP="00E36226">
      <w:pPr>
        <w:pStyle w:val="Caption"/>
      </w:pPr>
    </w:p>
    <w:p w14:paraId="51AA9B0F" w14:textId="7BA4D002" w:rsidR="00E36226" w:rsidRDefault="00E36226" w:rsidP="00E36226">
      <w:pPr>
        <w:pStyle w:val="Caption"/>
      </w:pPr>
    </w:p>
    <w:p w14:paraId="25ED10A7" w14:textId="1CAC0549" w:rsidR="00E52836" w:rsidRDefault="008A7494" w:rsidP="008A7494">
      <w:pPr>
        <w:pStyle w:val="Captio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7C05" wp14:editId="340C7D2E">
                <wp:simplePos x="0" y="0"/>
                <wp:positionH relativeFrom="column">
                  <wp:posOffset>66675</wp:posOffset>
                </wp:positionH>
                <wp:positionV relativeFrom="paragraph">
                  <wp:posOffset>24765</wp:posOffset>
                </wp:positionV>
                <wp:extent cx="2752725" cy="635"/>
                <wp:effectExtent l="0" t="0" r="9525" b="0"/>
                <wp:wrapSquare wrapText="bothSides"/>
                <wp:docPr id="17681937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FCC464" w14:textId="2ABDCA2C" w:rsidR="008A7494" w:rsidRPr="003B64B5" w:rsidRDefault="008A7494" w:rsidP="008A7494">
                            <w:pPr>
                              <w:pStyle w:val="Caption"/>
                              <w:rPr>
                                <w:noProof/>
                                <w:sz w:val="22"/>
                              </w:rPr>
                            </w:pPr>
                            <w:r>
                              <w:t>Figure 1: The waste hierarchy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57C05" id="_x0000_s1027" type="#_x0000_t202" style="position:absolute;margin-left:5.25pt;margin-top:1.95pt;width:216.7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+8GQIAAD8EAAAOAAAAZHJzL2Uyb0RvYy54bWysU8Fu2zAMvQ/YPwi6L04ypB2MOEWWIsOA&#10;oC2QFj0rshwLkEWNUmJnXz9KjpOu22nYRaZJihTfe5zfdY1hR4Vegy34ZDTmTFkJpbb7gr88rz99&#10;4cwHYUthwKqCn5Tnd4uPH+aty9UUajClQkZFrM9bV/A6BJdnmZe1aoQfgVOWghVgIwL94j4rUbRU&#10;vTHZdDy+yVrA0iFI5T157/sgX6T6VaVkeKwqrwIzBae3hXRiOnfxzBZzke9RuFrL8zPEP7yiEdpS&#10;00upexEEO6D+o1SjJYKHKowkNBlUlZYqzUDTTMbvptnWwqk0C4Hj3QUm///Kyofj1j0hC91X6IjA&#10;CEjrfO7JGefpKmzil17KKE4Qni6wqS4wSc7p7Wx6O51xJil283kWa2TXqw59+KagYdEoOBInCSpx&#10;3PjQpw4psZMHo8u1Nib+xMDKIDsK4q+tdVDn4r9lGRtzLcRbfcHoya5zRCt0u47p8s2MOyhPNDpC&#10;rwrv5FpTv43w4UkgyYCmJWmHRzoqA23B4WxxVgP+/Js/5hM7FOWsJVkV3P84CFScme+WeIsaHAwc&#10;jN1g2EOzApp0QkvjZDLpAgYzmBVC80qKX8YuFBJWUq+Ch8FchV7ctDFSLZcpiZTmRNjYrZOx9IDr&#10;c/cq0J1ZCUTmAwyCE/k7cvrcRI9bHgIhnZiLuPYonuEmlSbuzxsV1+Dtf8q67v3iFwAAAP//AwBQ&#10;SwMEFAAGAAgAAAAhABphQZvdAAAABgEAAA8AAABkcnMvZG93bnJldi54bWxMj8FOwzAQRO9I/IO1&#10;SFwQtaGmakOcqqrgAJeK0As3N97GgdiObKcNf89ygtuOZjT7plxPrmcnjKkLXsHdTABD3wTT+VbB&#10;/v35dgksZe2N7oNHBd+YYF1dXpS6MOHs3/BU55ZRiU+FVmBzHgrOU2PR6TQLA3ryjiE6nUnGlpuo&#10;z1Tuen4vxII73Xn6YPWAW4vNVz06BTv5sbM34/HpdSPn8WU/bhefba3U9dW0eQSWccp/YfjFJ3So&#10;iOkQRm8S60mLB0oqmK+AkS2lpGkHOgTwquT/8asfAAAA//8DAFBLAQItABQABgAIAAAAIQC2gziS&#10;/gAAAOEBAAATAAAAAAAAAAAAAAAAAAAAAABbQ29udGVudF9UeXBlc10ueG1sUEsBAi0AFAAGAAgA&#10;AAAhADj9If/WAAAAlAEAAAsAAAAAAAAAAAAAAAAALwEAAF9yZWxzLy5yZWxzUEsBAi0AFAAGAAgA&#10;AAAhALiq/7wZAgAAPwQAAA4AAAAAAAAAAAAAAAAALgIAAGRycy9lMm9Eb2MueG1sUEsBAi0AFAAG&#10;AAgAAAAhABphQZvdAAAABgEAAA8AAAAAAAAAAAAAAAAAcwQAAGRycy9kb3ducmV2LnhtbFBLBQYA&#10;AAAABAAEAPMAAAB9BQAAAAA=&#10;" stroked="f">
                <v:textbox style="mso-fit-shape-to-text:t" inset="0,0,0,0">
                  <w:txbxContent>
                    <w:p w14:paraId="63FCC464" w14:textId="2ABDCA2C" w:rsidR="008A7494" w:rsidRPr="003B64B5" w:rsidRDefault="008A7494" w:rsidP="008A7494">
                      <w:pPr>
                        <w:pStyle w:val="Caption"/>
                        <w:rPr>
                          <w:noProof/>
                          <w:sz w:val="22"/>
                        </w:rPr>
                      </w:pPr>
                      <w:r>
                        <w:t xml:space="preserve">Figure </w:t>
                      </w:r>
                      <w:r>
                        <w:t>1</w:t>
                      </w:r>
                      <w:r>
                        <w:t xml:space="preserve">: </w:t>
                      </w:r>
                      <w:r>
                        <w:t>The waste hierarchy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57229A" w14:textId="272AAFFF" w:rsidR="004E215D" w:rsidRPr="004E215D" w:rsidRDefault="004E215D" w:rsidP="004E215D">
      <w:pPr>
        <w:ind w:left="360"/>
        <w:rPr>
          <w:b/>
          <w:bCs/>
        </w:rPr>
      </w:pPr>
    </w:p>
    <w:p w14:paraId="3E22671E" w14:textId="29CA84F6" w:rsidR="00BF29B2" w:rsidRPr="00C81510" w:rsidRDefault="00BF29B2" w:rsidP="00BF29B2">
      <w:pPr>
        <w:pStyle w:val="ListParagraph"/>
        <w:numPr>
          <w:ilvl w:val="0"/>
          <w:numId w:val="21"/>
        </w:numPr>
        <w:rPr>
          <w:b/>
          <w:bCs/>
        </w:rPr>
      </w:pPr>
      <w:r w:rsidRPr="00C81510">
        <w:rPr>
          <w:b/>
          <w:bCs/>
        </w:rPr>
        <w:t xml:space="preserve">Scope &amp; Approach </w:t>
      </w:r>
    </w:p>
    <w:p w14:paraId="36B7363A" w14:textId="016D9A19" w:rsidR="00B7089D" w:rsidRPr="00770389" w:rsidRDefault="0079499C" w:rsidP="0079499C">
      <w:r w:rsidRPr="00770389">
        <w:t>Th</w:t>
      </w:r>
      <w:r w:rsidR="00685C40" w:rsidRPr="00770389">
        <w:t>is</w:t>
      </w:r>
      <w:r w:rsidRPr="00770389">
        <w:t xml:space="preserve"> </w:t>
      </w:r>
      <w:r w:rsidR="0062110C" w:rsidRPr="00770389">
        <w:t>S</w:t>
      </w:r>
      <w:r w:rsidRPr="00770389">
        <w:t>trategy</w:t>
      </w:r>
      <w:r w:rsidR="00B061D1" w:rsidRPr="00770389">
        <w:t xml:space="preserve"> applies across all </w:t>
      </w:r>
      <w:proofErr w:type="spellStart"/>
      <w:r w:rsidR="00B061D1" w:rsidRPr="00770389">
        <w:t>UoB</w:t>
      </w:r>
      <w:proofErr w:type="spellEnd"/>
      <w:r w:rsidR="00B061D1" w:rsidRPr="00770389">
        <w:t xml:space="preserve"> activities, covering academic departments </w:t>
      </w:r>
      <w:r w:rsidR="00871E3E" w:rsidRPr="00770389">
        <w:t>and colleges, researc</w:t>
      </w:r>
      <w:r w:rsidR="007A33CC" w:rsidRPr="00770389">
        <w:t>h and operations</w:t>
      </w:r>
      <w:r w:rsidR="005C5C27" w:rsidRPr="00770389">
        <w:t xml:space="preserve">. </w:t>
      </w:r>
      <w:r w:rsidR="0056320A">
        <w:t>Delivery</w:t>
      </w:r>
      <w:r w:rsidR="00657DC8">
        <w:t xml:space="preserve"> </w:t>
      </w:r>
      <w:r w:rsidR="00790A39" w:rsidRPr="00770389">
        <w:t>will rely o</w:t>
      </w:r>
      <w:r w:rsidR="007A33CC" w:rsidRPr="00770389">
        <w:t>n</w:t>
      </w:r>
      <w:r w:rsidR="00790A39" w:rsidRPr="00770389">
        <w:t xml:space="preserve"> </w:t>
      </w:r>
      <w:r w:rsidR="00523755">
        <w:t>collaboration across the University</w:t>
      </w:r>
      <w:r w:rsidR="00790A39" w:rsidRPr="00770389">
        <w:t xml:space="preserve">, including professional services, academic staff and researchers, and students. </w:t>
      </w:r>
      <w:r w:rsidR="00C7454B" w:rsidRPr="00770389">
        <w:t xml:space="preserve">This approach will strengthen </w:t>
      </w:r>
      <w:r w:rsidR="00E1344B">
        <w:t>connections</w:t>
      </w:r>
      <w:r w:rsidR="00C7454B" w:rsidRPr="00770389">
        <w:t xml:space="preserve"> between academic and operati</w:t>
      </w:r>
      <w:r w:rsidR="0006469F">
        <w:t>onal activity</w:t>
      </w:r>
      <w:r w:rsidR="00C7454B" w:rsidRPr="00770389">
        <w:t>, enabling research and practice to inform one another, and guid</w:t>
      </w:r>
      <w:r w:rsidR="0006469F">
        <w:t>ing</w:t>
      </w:r>
      <w:r w:rsidR="00C7454B" w:rsidRPr="00770389">
        <w:t xml:space="preserve"> </w:t>
      </w:r>
      <w:proofErr w:type="spellStart"/>
      <w:r w:rsidR="00C7454B" w:rsidRPr="00770389">
        <w:t>UoB’s</w:t>
      </w:r>
      <w:proofErr w:type="spellEnd"/>
      <w:r w:rsidR="00C7454B" w:rsidRPr="00770389">
        <w:t xml:space="preserve"> transition </w:t>
      </w:r>
      <w:r w:rsidR="008B03A6" w:rsidRPr="00770389">
        <w:t xml:space="preserve">to a more circular economy. </w:t>
      </w:r>
      <w:r w:rsidR="001E2F03" w:rsidRPr="00770389">
        <w:t xml:space="preserve"> </w:t>
      </w:r>
    </w:p>
    <w:p w14:paraId="37D8779C" w14:textId="1AA55033" w:rsidR="00D52685" w:rsidRDefault="00CC5CF3" w:rsidP="0079499C">
      <w:r>
        <w:t xml:space="preserve">The </w:t>
      </w:r>
      <w:r w:rsidR="00C950EB">
        <w:t xml:space="preserve">Strategy aligns </w:t>
      </w:r>
      <w:r w:rsidR="00D640D8">
        <w:t xml:space="preserve">with </w:t>
      </w:r>
      <w:proofErr w:type="spellStart"/>
      <w:r w:rsidR="0042391F">
        <w:t>UoB’s</w:t>
      </w:r>
      <w:proofErr w:type="spellEnd"/>
      <w:r w:rsidR="00D640D8">
        <w:t xml:space="preserve"> </w:t>
      </w:r>
      <w:r w:rsidR="00C950EB">
        <w:t>wider strategic prior</w:t>
      </w:r>
      <w:r w:rsidR="008867B5">
        <w:t>ities, including the 2030 Strategic Framework</w:t>
      </w:r>
      <w:r w:rsidR="00C94CBC">
        <w:t>, as well as</w:t>
      </w:r>
      <w:r w:rsidR="00DB5164">
        <w:t xml:space="preserve"> its</w:t>
      </w:r>
      <w:r w:rsidR="00C94CBC">
        <w:t xml:space="preserve"> financial aims, by</w:t>
      </w:r>
      <w:r w:rsidR="00737F97">
        <w:t xml:space="preserve"> </w:t>
      </w:r>
      <w:r w:rsidR="00972540">
        <w:t>promoting</w:t>
      </w:r>
      <w:r w:rsidR="00EB648E">
        <w:t xml:space="preserve"> efficient and responsible use of resources, ensuring we spend wisely and maximise the value and lifespan of assets</w:t>
      </w:r>
      <w:r w:rsidR="00365DD1">
        <w:t>.</w:t>
      </w:r>
      <w:r w:rsidR="00A20DE9">
        <w:t xml:space="preserve"> It also aligns with existing targets set out in the Carbon Management Plan and will support the delivery of waste-related </w:t>
      </w:r>
      <w:r w:rsidR="00A20DE9">
        <w:lastRenderedPageBreak/>
        <w:t>objectives, including achieving a 40% reuse/recycling rate by 2030.</w:t>
      </w:r>
      <w:r w:rsidR="00365DD1">
        <w:t xml:space="preserve"> </w:t>
      </w:r>
      <w:r w:rsidR="00A67ED3">
        <w:t xml:space="preserve">As well as this, it </w:t>
      </w:r>
      <w:r w:rsidR="00B25784">
        <w:t>reflects</w:t>
      </w:r>
      <w:r w:rsidR="006D27AD">
        <w:t xml:space="preserve"> key external drivers</w:t>
      </w:r>
      <w:r w:rsidR="00D52685">
        <w:t>,</w:t>
      </w:r>
      <w:r w:rsidR="006D27AD">
        <w:t xml:space="preserve"> such as</w:t>
      </w:r>
      <w:r w:rsidR="00D52685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2FB8" w14:paraId="4D6A5566" w14:textId="77777777" w:rsidTr="00AE4632">
        <w:tc>
          <w:tcPr>
            <w:tcW w:w="4508" w:type="dxa"/>
          </w:tcPr>
          <w:p w14:paraId="5AC2B1F0" w14:textId="29E45921" w:rsidR="00662FB8" w:rsidRDefault="00662FB8" w:rsidP="00AE4632">
            <w:pPr>
              <w:pStyle w:val="ListParagraph"/>
              <w:numPr>
                <w:ilvl w:val="0"/>
                <w:numId w:val="48"/>
              </w:numPr>
              <w:ind w:left="357" w:hanging="357"/>
            </w:pPr>
            <w:r>
              <w:t>Sustainable Development Goals</w:t>
            </w:r>
          </w:p>
        </w:tc>
        <w:tc>
          <w:tcPr>
            <w:tcW w:w="4508" w:type="dxa"/>
          </w:tcPr>
          <w:p w14:paraId="7A313926" w14:textId="0C0C5F1F" w:rsidR="00662FB8" w:rsidRDefault="00384A1D" w:rsidP="00AE4632">
            <w:pPr>
              <w:pStyle w:val="ListParagraph"/>
              <w:numPr>
                <w:ilvl w:val="0"/>
                <w:numId w:val="48"/>
              </w:numPr>
              <w:ind w:left="357" w:hanging="357"/>
            </w:pPr>
            <w:r>
              <w:t xml:space="preserve">The </w:t>
            </w:r>
            <w:r w:rsidR="000C151B">
              <w:t xml:space="preserve">Environment Act 2021 </w:t>
            </w:r>
            <w:r w:rsidR="00662FB8">
              <w:t xml:space="preserve"> </w:t>
            </w:r>
          </w:p>
        </w:tc>
      </w:tr>
      <w:tr w:rsidR="00662FB8" w14:paraId="71532EFD" w14:textId="77777777" w:rsidTr="00AE4632">
        <w:tc>
          <w:tcPr>
            <w:tcW w:w="4508" w:type="dxa"/>
          </w:tcPr>
          <w:p w14:paraId="035B07CB" w14:textId="1C4BF640" w:rsidR="00662FB8" w:rsidRDefault="00662FB8" w:rsidP="00AE4632">
            <w:pPr>
              <w:pStyle w:val="ListParagraph"/>
              <w:numPr>
                <w:ilvl w:val="0"/>
                <w:numId w:val="48"/>
              </w:numPr>
              <w:ind w:left="357" w:hanging="357"/>
            </w:pPr>
            <w:r>
              <w:t>Concordat for</w:t>
            </w:r>
            <w:r w:rsidR="000C151B">
              <w:t xml:space="preserve"> the</w:t>
            </w:r>
            <w:r>
              <w:t xml:space="preserve"> </w:t>
            </w:r>
            <w:r w:rsidR="007E324C">
              <w:t>Environmental</w:t>
            </w:r>
            <w:r>
              <w:t xml:space="preserve"> </w:t>
            </w:r>
            <w:r w:rsidR="007E324C">
              <w:t>Sustainability of Research and Innovation Practice</w:t>
            </w:r>
          </w:p>
        </w:tc>
        <w:tc>
          <w:tcPr>
            <w:tcW w:w="4508" w:type="dxa"/>
          </w:tcPr>
          <w:p w14:paraId="5646B323" w14:textId="09287C65" w:rsidR="00662FB8" w:rsidRDefault="00CB55BC" w:rsidP="00AE4632">
            <w:pPr>
              <w:pStyle w:val="ListParagraph"/>
              <w:numPr>
                <w:ilvl w:val="0"/>
                <w:numId w:val="48"/>
              </w:numPr>
              <w:ind w:left="357" w:hanging="357"/>
            </w:pPr>
            <w:r>
              <w:t>West Midlands Combined Authority Circular Economy Roadmap</w:t>
            </w:r>
            <w:r w:rsidR="00ED6E15">
              <w:t xml:space="preserve"> </w:t>
            </w:r>
          </w:p>
        </w:tc>
      </w:tr>
      <w:tr w:rsidR="00CB55BC" w14:paraId="68083155" w14:textId="77777777" w:rsidTr="00AE4632">
        <w:tc>
          <w:tcPr>
            <w:tcW w:w="4508" w:type="dxa"/>
          </w:tcPr>
          <w:p w14:paraId="618F82DF" w14:textId="27721D75" w:rsidR="00CB55BC" w:rsidRDefault="00F84233" w:rsidP="00AE4632">
            <w:pPr>
              <w:pStyle w:val="ListParagraph"/>
              <w:numPr>
                <w:ilvl w:val="0"/>
                <w:numId w:val="48"/>
              </w:numPr>
              <w:ind w:left="357" w:hanging="357"/>
            </w:pPr>
            <w:r>
              <w:t xml:space="preserve">Simpler Recycling reforms </w:t>
            </w:r>
          </w:p>
        </w:tc>
        <w:tc>
          <w:tcPr>
            <w:tcW w:w="4508" w:type="dxa"/>
          </w:tcPr>
          <w:p w14:paraId="599C9B8C" w14:textId="77777777" w:rsidR="00CB55BC" w:rsidRDefault="00CB55BC" w:rsidP="00F84233"/>
        </w:tc>
      </w:tr>
    </w:tbl>
    <w:p w14:paraId="29310D6D" w14:textId="6CBEE076" w:rsidR="00374E7E" w:rsidRDefault="00947F31" w:rsidP="0079499C">
      <w:r>
        <w:br/>
      </w:r>
      <w:r w:rsidR="00636C93">
        <w:t xml:space="preserve">This Strategy sets out cross-cutting aims for delivery </w:t>
      </w:r>
      <w:r w:rsidR="00B05DA4">
        <w:t>through to 2030. These aims will</w:t>
      </w:r>
      <w:r w:rsidR="00636C93">
        <w:t xml:space="preserve"> guide implementation and </w:t>
      </w:r>
      <w:r w:rsidR="003C3133">
        <w:t xml:space="preserve">inform the development of a supporting </w:t>
      </w:r>
      <w:r w:rsidR="00DB1FA6">
        <w:t>action plan</w:t>
      </w:r>
      <w:r w:rsidR="003C3133">
        <w:t xml:space="preserve">, which will detail specific actions, targets, </w:t>
      </w:r>
      <w:r w:rsidR="00E8780F">
        <w:t xml:space="preserve">and measures of progress. </w:t>
      </w:r>
    </w:p>
    <w:p w14:paraId="0A1C557E" w14:textId="77777777" w:rsidR="0003788C" w:rsidRDefault="0003788C" w:rsidP="0079499C"/>
    <w:p w14:paraId="6D56FD45" w14:textId="48EC9E81" w:rsidR="00865651" w:rsidRPr="004B37A8" w:rsidRDefault="004B37A8" w:rsidP="004B37A8">
      <w:pPr>
        <w:pStyle w:val="ListParagraph"/>
        <w:numPr>
          <w:ilvl w:val="0"/>
          <w:numId w:val="21"/>
        </w:numPr>
        <w:rPr>
          <w:b/>
          <w:bCs/>
        </w:rPr>
      </w:pPr>
      <w:r w:rsidRPr="004B37A8">
        <w:rPr>
          <w:b/>
          <w:bCs/>
        </w:rPr>
        <w:t xml:space="preserve">Governance </w:t>
      </w:r>
    </w:p>
    <w:p w14:paraId="06751E4F" w14:textId="2C416F71" w:rsidR="00935259" w:rsidRDefault="001F201A" w:rsidP="002160F9">
      <w:r>
        <w:t xml:space="preserve">The </w:t>
      </w:r>
      <w:r w:rsidR="00A00FBB">
        <w:t>Director of Facility Service</w:t>
      </w:r>
      <w:r w:rsidR="00775BAB">
        <w:t>s</w:t>
      </w:r>
      <w:r w:rsidR="00A00FBB">
        <w:t xml:space="preserve"> and </w:t>
      </w:r>
      <w:r w:rsidR="00587718">
        <w:t>Sustainability Manager (Circular Economy)</w:t>
      </w:r>
      <w:r w:rsidR="00A00FBB">
        <w:t xml:space="preserve"> </w:t>
      </w:r>
      <w:r w:rsidR="00E27EAE">
        <w:t xml:space="preserve">will </w:t>
      </w:r>
      <w:r w:rsidR="00A841B8">
        <w:t>oversee</w:t>
      </w:r>
      <w:r w:rsidR="00E27EAE">
        <w:t xml:space="preserve"> this Strategy</w:t>
      </w:r>
      <w:r w:rsidR="00701420">
        <w:t>,</w:t>
      </w:r>
      <w:r w:rsidR="00E27EAE">
        <w:t xml:space="preserve"> supported by the </w:t>
      </w:r>
      <w:r w:rsidR="00147574">
        <w:t>Circular Economy</w:t>
      </w:r>
      <w:r w:rsidR="00D9520B">
        <w:t xml:space="preserve"> Action Group (</w:t>
      </w:r>
      <w:r w:rsidR="00147574">
        <w:t>CE</w:t>
      </w:r>
      <w:r w:rsidR="00D9520B">
        <w:t>AG) and Sustainability Steering Group (SSG)</w:t>
      </w:r>
      <w:r w:rsidR="00701420">
        <w:t>.</w:t>
      </w:r>
      <w:r w:rsidR="00D9520B">
        <w:t xml:space="preserve"> </w:t>
      </w:r>
      <w:r w:rsidR="00994A07">
        <w:t xml:space="preserve">As waste management sits within the remit of Campus Services, this department will play a central role in driving the implementation </w:t>
      </w:r>
      <w:r w:rsidR="00935259">
        <w:t>and coordina</w:t>
      </w:r>
      <w:r w:rsidR="008B14B0">
        <w:t>tion of</w:t>
      </w:r>
      <w:r w:rsidR="00935259">
        <w:t xml:space="preserve"> delivery across </w:t>
      </w:r>
      <w:proofErr w:type="spellStart"/>
      <w:r w:rsidR="00935259">
        <w:t>UoB</w:t>
      </w:r>
      <w:proofErr w:type="spellEnd"/>
      <w:r w:rsidR="00935259">
        <w:t>.</w:t>
      </w:r>
    </w:p>
    <w:p w14:paraId="3867B7DE" w14:textId="32F02420" w:rsidR="007B3FC0" w:rsidRDefault="00B14D9F" w:rsidP="002160F9">
      <w:r>
        <w:t>Progress will be monitored through regular review</w:t>
      </w:r>
      <w:r w:rsidR="008B14B0">
        <w:t>s</w:t>
      </w:r>
      <w:r>
        <w:t>, ensuring th</w:t>
      </w:r>
      <w:r w:rsidR="00974150">
        <w:t>e</w:t>
      </w:r>
      <w:r>
        <w:t xml:space="preserve"> Strategy remains fi</w:t>
      </w:r>
      <w:r w:rsidR="00EC75BA">
        <w:t>t</w:t>
      </w:r>
      <w:r>
        <w:t xml:space="preserve"> for purpose and </w:t>
      </w:r>
      <w:r w:rsidR="00974150">
        <w:t xml:space="preserve">incorporates evolving data, legislation and opportunities. </w:t>
      </w:r>
    </w:p>
    <w:p w14:paraId="7EEE3B32" w14:textId="77777777" w:rsidR="0003788C" w:rsidRDefault="0003788C" w:rsidP="002160F9"/>
    <w:p w14:paraId="5CCA55C1" w14:textId="7B410283" w:rsidR="00EC0F07" w:rsidRDefault="00EC0F07" w:rsidP="0073562F">
      <w:pPr>
        <w:pStyle w:val="ListParagraph"/>
        <w:numPr>
          <w:ilvl w:val="0"/>
          <w:numId w:val="21"/>
        </w:numPr>
        <w:rPr>
          <w:b/>
          <w:bCs/>
        </w:rPr>
      </w:pPr>
      <w:r w:rsidRPr="0073562F">
        <w:rPr>
          <w:b/>
          <w:bCs/>
        </w:rPr>
        <w:t xml:space="preserve">Baseline – Where we are now </w:t>
      </w:r>
    </w:p>
    <w:p w14:paraId="40633085" w14:textId="594F475C" w:rsidR="003C641D" w:rsidRDefault="00766714" w:rsidP="005F73B0">
      <w:proofErr w:type="spellStart"/>
      <w:r>
        <w:t>UoB</w:t>
      </w:r>
      <w:proofErr w:type="spellEnd"/>
      <w:r>
        <w:t xml:space="preserve"> </w:t>
      </w:r>
      <w:r w:rsidR="00F860AA">
        <w:t xml:space="preserve">has already made progress in embedding more sustainable and resource-efficient practices across its </w:t>
      </w:r>
      <w:r w:rsidR="0085630E">
        <w:t>activities</w:t>
      </w:r>
      <w:r w:rsidR="00F860AA">
        <w:t xml:space="preserve">. </w:t>
      </w:r>
      <w:r w:rsidR="00A865E6">
        <w:t>F</w:t>
      </w:r>
      <w:r w:rsidR="00F860AA">
        <w:t xml:space="preserve">oundations are in place </w:t>
      </w:r>
      <w:r w:rsidR="00B763AF">
        <w:t xml:space="preserve">across many areas, </w:t>
      </w:r>
      <w:r w:rsidR="005F73B0">
        <w:t xml:space="preserve">with a range of initiatives supporting waste reduction, </w:t>
      </w:r>
      <w:r w:rsidR="00FA7145">
        <w:t xml:space="preserve">reuse, and more circular approaches within academic, research and operational </w:t>
      </w:r>
      <w:r w:rsidR="00FD09F3">
        <w:t>areas</w:t>
      </w:r>
      <w:r w:rsidR="00FA7145">
        <w:t xml:space="preserve">. </w:t>
      </w:r>
    </w:p>
    <w:p w14:paraId="424AD55A" w14:textId="5A66EDC7" w:rsidR="008536CE" w:rsidRDefault="008536CE" w:rsidP="008536CE">
      <w:r w:rsidRPr="00AF2A15">
        <w:t xml:space="preserve">In line with the waste hierarchy, </w:t>
      </w:r>
      <w:proofErr w:type="spellStart"/>
      <w:r w:rsidRPr="00AF2A15">
        <w:t>UoB</w:t>
      </w:r>
      <w:proofErr w:type="spellEnd"/>
      <w:r w:rsidRPr="00AF2A15">
        <w:t xml:space="preserve"> prioritises waste prevention and reuse wherever possible</w:t>
      </w:r>
      <w:r w:rsidR="002E1057">
        <w:t xml:space="preserve">. </w:t>
      </w:r>
      <w:r w:rsidR="002A249B">
        <w:t xml:space="preserve">Where this is not feasible, materials are managed through </w:t>
      </w:r>
      <w:r w:rsidR="00343D2C">
        <w:t>established waste management systems, including recycling and recovery, via central contracts.</w:t>
      </w:r>
      <w:r w:rsidRPr="00AF2A15">
        <w:t xml:space="preserve"> </w:t>
      </w:r>
    </w:p>
    <w:p w14:paraId="6126FB01" w14:textId="1FC8A9F4" w:rsidR="00B96ACA" w:rsidRDefault="009F1608" w:rsidP="005F73B0">
      <w:r>
        <w:t>Some examples of our current activity and achievements are as follows:</w:t>
      </w:r>
    </w:p>
    <w:p w14:paraId="5283C2D0" w14:textId="55E21B17" w:rsidR="00E1312F" w:rsidRDefault="00E1312F" w:rsidP="00E1312F">
      <w:pPr>
        <w:pStyle w:val="ListParagraph"/>
        <w:numPr>
          <w:ilvl w:val="0"/>
          <w:numId w:val="49"/>
        </w:numPr>
      </w:pPr>
      <w:r w:rsidRPr="00217B10">
        <w:t>Zero waste sent to landfill from centrally managed waste streams</w:t>
      </w:r>
    </w:p>
    <w:p w14:paraId="5F0B6453" w14:textId="62C4DFD7" w:rsidR="00E1312F" w:rsidRDefault="00FD68E7" w:rsidP="00E1312F">
      <w:pPr>
        <w:pStyle w:val="ListParagraph"/>
        <w:numPr>
          <w:ilvl w:val="0"/>
          <w:numId w:val="49"/>
        </w:numPr>
      </w:pPr>
      <w:r>
        <w:t>Over</w:t>
      </w:r>
      <w:r w:rsidR="00E1312F">
        <w:t xml:space="preserve"> </w:t>
      </w:r>
      <w:r w:rsidR="00E1312F" w:rsidRPr="00217B10">
        <w:t xml:space="preserve">30 tonnes </w:t>
      </w:r>
      <w:r>
        <w:t xml:space="preserve">of items </w:t>
      </w:r>
      <w:r w:rsidR="00E1312F" w:rsidRPr="00217B10">
        <w:t xml:space="preserve">have been reused through </w:t>
      </w:r>
      <w:proofErr w:type="spellStart"/>
      <w:r w:rsidR="00E1312F" w:rsidRPr="00217B10">
        <w:t>WarpIt</w:t>
      </w:r>
      <w:proofErr w:type="spellEnd"/>
      <w:r w:rsidR="00E1312F" w:rsidRPr="00217B10">
        <w:t xml:space="preserve"> to date, saving over £250,000</w:t>
      </w:r>
    </w:p>
    <w:p w14:paraId="232F55F8" w14:textId="2B985FA5" w:rsidR="00E1312F" w:rsidRDefault="00E1312F" w:rsidP="00E1312F">
      <w:pPr>
        <w:pStyle w:val="ListParagraph"/>
        <w:numPr>
          <w:ilvl w:val="0"/>
          <w:numId w:val="49"/>
        </w:numPr>
      </w:pPr>
      <w:r>
        <w:t xml:space="preserve">Annual </w:t>
      </w:r>
      <w:proofErr w:type="spellStart"/>
      <w:r w:rsidRPr="00217B10">
        <w:t>Junkbusters</w:t>
      </w:r>
      <w:proofErr w:type="spellEnd"/>
      <w:r w:rsidRPr="00217B10">
        <w:t xml:space="preserve"> events which ha</w:t>
      </w:r>
      <w:r>
        <w:t>ve</w:t>
      </w:r>
      <w:r w:rsidRPr="00217B10">
        <w:t xml:space="preserve"> raised over £181,000 for charities since 2011</w:t>
      </w:r>
    </w:p>
    <w:p w14:paraId="597CFF84" w14:textId="3BBBAFDF" w:rsidR="00161A58" w:rsidRDefault="00E33D8A" w:rsidP="00E1312F">
      <w:pPr>
        <w:pStyle w:val="ListParagraph"/>
        <w:numPr>
          <w:ilvl w:val="0"/>
          <w:numId w:val="49"/>
        </w:numPr>
      </w:pPr>
      <w:r>
        <w:t xml:space="preserve">Encouraging reuse through the </w:t>
      </w:r>
      <w:proofErr w:type="spellStart"/>
      <w:r>
        <w:t>UniGreen</w:t>
      </w:r>
      <w:proofErr w:type="spellEnd"/>
      <w:r>
        <w:t xml:space="preserve"> scheme, which has seen 1,086 items </w:t>
      </w:r>
      <w:r w:rsidR="00866FAC">
        <w:t xml:space="preserve">rehomed, generating £39,000 in rebates </w:t>
      </w:r>
    </w:p>
    <w:p w14:paraId="553EAD48" w14:textId="43284A96" w:rsidR="00866FAC" w:rsidRDefault="00866FAC" w:rsidP="00E1312F">
      <w:pPr>
        <w:pStyle w:val="ListParagraph"/>
        <w:numPr>
          <w:ilvl w:val="0"/>
          <w:numId w:val="49"/>
        </w:numPr>
      </w:pPr>
      <w:r>
        <w:t>Introduction of f</w:t>
      </w:r>
      <w:r w:rsidRPr="00217B10">
        <w:t>ood waste collections across accommodation and campus</w:t>
      </w:r>
    </w:p>
    <w:p w14:paraId="115B20AF" w14:textId="00F1E6F4" w:rsidR="00866FAC" w:rsidRDefault="00866FAC" w:rsidP="00E1312F">
      <w:pPr>
        <w:pStyle w:val="ListParagraph"/>
        <w:numPr>
          <w:ilvl w:val="0"/>
          <w:numId w:val="49"/>
        </w:numPr>
      </w:pPr>
      <w:r w:rsidRPr="00217B10">
        <w:t xml:space="preserve">Supporting waste reduction, reuse and repair </w:t>
      </w:r>
      <w:r w:rsidR="00CD211E">
        <w:t xml:space="preserve">projects </w:t>
      </w:r>
      <w:r w:rsidRPr="00217B10">
        <w:t xml:space="preserve">through our </w:t>
      </w:r>
      <w:r w:rsidR="00CD211E">
        <w:t>S</w:t>
      </w:r>
      <w:r w:rsidRPr="00217B10">
        <w:t xml:space="preserve">ustainability </w:t>
      </w:r>
      <w:r w:rsidR="00CD211E">
        <w:t>F</w:t>
      </w:r>
      <w:r w:rsidRPr="00217B10">
        <w:t>und</w:t>
      </w:r>
    </w:p>
    <w:p w14:paraId="2A53C163" w14:textId="77777777" w:rsidR="0057279E" w:rsidRDefault="0057279E" w:rsidP="0057279E">
      <w:pPr>
        <w:pStyle w:val="ListParagraph"/>
        <w:numPr>
          <w:ilvl w:val="0"/>
          <w:numId w:val="49"/>
        </w:numPr>
      </w:pPr>
      <w:r>
        <w:t xml:space="preserve">Improving sustainability in labs through our Green Laboratory Accreditation </w:t>
      </w:r>
    </w:p>
    <w:p w14:paraId="1622EB52" w14:textId="54AA615C" w:rsidR="00866FAC" w:rsidRDefault="00866FAC" w:rsidP="00E1312F">
      <w:pPr>
        <w:pStyle w:val="ListParagraph"/>
        <w:numPr>
          <w:ilvl w:val="0"/>
          <w:numId w:val="49"/>
        </w:numPr>
      </w:pPr>
      <w:r w:rsidRPr="00217B10">
        <w:t>Circular schemes supported by the Technical Academy and Sustainability Champions Network</w:t>
      </w:r>
    </w:p>
    <w:p w14:paraId="0BE11BE6" w14:textId="5A304487" w:rsidR="000357B0" w:rsidRPr="00AF2A15" w:rsidRDefault="002209C0" w:rsidP="000357B0">
      <w:r>
        <w:lastRenderedPageBreak/>
        <w:t xml:space="preserve">Reducing waste at source remains a primary objective for </w:t>
      </w:r>
      <w:proofErr w:type="spellStart"/>
      <w:r>
        <w:t>UoB</w:t>
      </w:r>
      <w:proofErr w:type="spellEnd"/>
      <w:r>
        <w:t xml:space="preserve">, and this is reflected </w:t>
      </w:r>
      <w:r w:rsidR="00061583">
        <w:t xml:space="preserve">in the overall decrease in total waste generation over the last couple of years. This positive trend will continue to be a key focus through improved resource efficiency and prevention. </w:t>
      </w:r>
      <w:r w:rsidR="00AE3E55">
        <w:t xml:space="preserve">However, recycling rates have also decreased over the same period. Improving reuse and recycling performance </w:t>
      </w:r>
      <w:r w:rsidR="002054A2">
        <w:t>therefore remains</w:t>
      </w:r>
      <w:r w:rsidR="001871FE">
        <w:t xml:space="preserve"> important, with continue</w:t>
      </w:r>
      <w:r w:rsidR="00153BE2">
        <w:t>d</w:t>
      </w:r>
      <w:r w:rsidR="001871FE">
        <w:t xml:space="preserve"> efforts to increase reuse and recycling to achieve </w:t>
      </w:r>
      <w:r w:rsidR="00D4138F">
        <w:t>our</w:t>
      </w:r>
      <w:r w:rsidR="001871FE">
        <w:t xml:space="preserve"> 40% target by 2030.</w:t>
      </w:r>
    </w:p>
    <w:p w14:paraId="2DB92CC5" w14:textId="77777777" w:rsidR="00E74B83" w:rsidRDefault="00DF3298" w:rsidP="00E74B83">
      <w:pPr>
        <w:keepNext/>
      </w:pPr>
      <w:r>
        <w:rPr>
          <w:noProof/>
        </w:rPr>
        <w:drawing>
          <wp:inline distT="0" distB="0" distL="0" distR="0" wp14:anchorId="0ABDBE8E" wp14:editId="66ED13C5">
            <wp:extent cx="5760000" cy="2654300"/>
            <wp:effectExtent l="0" t="0" r="12700" b="12700"/>
            <wp:docPr id="1123274290" name="Chart 1" descr="A chart that shows the total waste generation and recycling rate">
              <a:extLst xmlns:a="http://schemas.openxmlformats.org/drawingml/2006/main">
                <a:ext uri="{FF2B5EF4-FFF2-40B4-BE49-F238E27FC236}">
                  <a16:creationId xmlns:a16="http://schemas.microsoft.com/office/drawing/2014/main" id="{1C5DA6D9-3546-594E-28C1-45CA4FAFB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E03FF9" w14:textId="40D6FE1B" w:rsidR="00E74B83" w:rsidRDefault="00E74B83" w:rsidP="00E74B83">
      <w:pPr>
        <w:pStyle w:val="Caption"/>
      </w:pPr>
      <w:r>
        <w:t>Figure 3: Total waste generation (tonnes) and recycling rate for 2023/24 and 2024/25</w:t>
      </w:r>
    </w:p>
    <w:p w14:paraId="664D6FA4" w14:textId="13F6CF5F" w:rsidR="006D7632" w:rsidRPr="00AF2A15" w:rsidRDefault="00E74B83" w:rsidP="00E74B83">
      <w:pPr>
        <w:pStyle w:val="Caption"/>
        <w:rPr>
          <w:i w:val="0"/>
          <w:iCs w:val="0"/>
          <w:sz w:val="20"/>
          <w:szCs w:val="22"/>
        </w:rPr>
      </w:pPr>
      <w:r>
        <w:t xml:space="preserve">Note: Reuse activity is not yet captured within this reporting but will be incorporated where possible as data availability improves. </w:t>
      </w:r>
    </w:p>
    <w:p w14:paraId="4EBE8221" w14:textId="512E20D6" w:rsidR="00925E53" w:rsidRPr="00AF2A15" w:rsidRDefault="006C43EF" w:rsidP="005F73B0">
      <w:r w:rsidRPr="00AF2A15">
        <w:t>While this progress provides a strong foundatio</w:t>
      </w:r>
      <w:r w:rsidR="00D647BE">
        <w:t>n</w:t>
      </w:r>
      <w:r w:rsidRPr="00AF2A15">
        <w:t xml:space="preserve">, activity to date has often been delivered through </w:t>
      </w:r>
      <w:r w:rsidR="00567597" w:rsidRPr="00AF2A15">
        <w:t>individual</w:t>
      </w:r>
      <w:r w:rsidRPr="00AF2A15">
        <w:t xml:space="preserve"> initiatives rather than a coordinated, whole system approach. </w:t>
      </w:r>
      <w:r w:rsidR="00213351">
        <w:t>This has resulted in varied</w:t>
      </w:r>
      <w:r w:rsidR="00B27664" w:rsidRPr="00AF2A15">
        <w:t xml:space="preserve"> </w:t>
      </w:r>
      <w:r w:rsidRPr="00AF2A15">
        <w:t xml:space="preserve">practices across </w:t>
      </w:r>
      <w:proofErr w:type="spellStart"/>
      <w:r w:rsidR="002B1862" w:rsidRPr="00AF2A15">
        <w:t>UoB</w:t>
      </w:r>
      <w:proofErr w:type="spellEnd"/>
      <w:r w:rsidR="002B1862" w:rsidRPr="00AF2A15">
        <w:t xml:space="preserve"> and</w:t>
      </w:r>
      <w:r w:rsidR="00DC4FC5">
        <w:t xml:space="preserve"> missed opportunities to scale successful activity</w:t>
      </w:r>
      <w:r w:rsidRPr="00AF2A15">
        <w:t xml:space="preserve">. </w:t>
      </w:r>
      <w:r w:rsidR="00DC4FC5">
        <w:t>Data limitations also</w:t>
      </w:r>
      <w:r w:rsidR="00E07913" w:rsidRPr="00AF2A15">
        <w:t xml:space="preserve"> </w:t>
      </w:r>
      <w:r w:rsidR="00DA7E18" w:rsidRPr="00AF2A15">
        <w:t xml:space="preserve">mean that understanding current </w:t>
      </w:r>
      <w:r w:rsidR="009928FC" w:rsidRPr="00AF2A15">
        <w:t xml:space="preserve">performance and identifying </w:t>
      </w:r>
      <w:r w:rsidR="00E20394">
        <w:t>opportunities for improvement</w:t>
      </w:r>
      <w:r w:rsidR="00D210DF" w:rsidRPr="00AF2A15">
        <w:t xml:space="preserve"> can be challenging. </w:t>
      </w:r>
    </w:p>
    <w:p w14:paraId="0C673990" w14:textId="7EF6ED85" w:rsidR="003F01C1" w:rsidRDefault="00321131" w:rsidP="003F01C1">
      <w:r w:rsidRPr="00AF2A15">
        <w:t xml:space="preserve">This creates an opportunity </w:t>
      </w:r>
      <w:r w:rsidR="00925E53" w:rsidRPr="00AF2A15">
        <w:t xml:space="preserve">for the Strategy </w:t>
      </w:r>
      <w:r w:rsidRPr="00AF2A15">
        <w:t>to better connect initiatives, establish our expectations and e</w:t>
      </w:r>
      <w:r w:rsidR="00437D65" w:rsidRPr="00AF2A15">
        <w:t>ncourage</w:t>
      </w:r>
      <w:r w:rsidRPr="00AF2A15">
        <w:t xml:space="preserve"> a more coordinated approach. </w:t>
      </w:r>
      <w:r w:rsidR="00FB3798">
        <w:t xml:space="preserve">Increasing awareness and engagement </w:t>
      </w:r>
      <w:r w:rsidR="005D5C1B">
        <w:t xml:space="preserve">across the </w:t>
      </w:r>
      <w:proofErr w:type="spellStart"/>
      <w:r w:rsidR="005D5C1B">
        <w:t>UoB</w:t>
      </w:r>
      <w:proofErr w:type="spellEnd"/>
      <w:r w:rsidR="005D5C1B">
        <w:t xml:space="preserve"> community will also be key to embedding circular practices into everyday activity. </w:t>
      </w:r>
      <w:r w:rsidR="002F3137" w:rsidRPr="00AF2A15">
        <w:t xml:space="preserve"> </w:t>
      </w:r>
    </w:p>
    <w:p w14:paraId="29B745E4" w14:textId="77777777" w:rsidR="0003788C" w:rsidRPr="0003788C" w:rsidRDefault="0003788C" w:rsidP="003F01C1"/>
    <w:p w14:paraId="7C01F81E" w14:textId="4E82CA3C" w:rsidR="009D0B2D" w:rsidRPr="00AF2A15" w:rsidRDefault="005B4C35" w:rsidP="00F341B0">
      <w:pPr>
        <w:pStyle w:val="ListParagraph"/>
        <w:numPr>
          <w:ilvl w:val="0"/>
          <w:numId w:val="21"/>
        </w:numPr>
        <w:rPr>
          <w:b/>
          <w:bCs/>
        </w:rPr>
      </w:pPr>
      <w:r w:rsidRPr="00AF2A15">
        <w:rPr>
          <w:b/>
          <w:bCs/>
        </w:rPr>
        <w:t>Our</w:t>
      </w:r>
      <w:r w:rsidR="005D79E8" w:rsidRPr="00AF2A15">
        <w:rPr>
          <w:b/>
          <w:bCs/>
        </w:rPr>
        <w:t xml:space="preserve"> Aims</w:t>
      </w:r>
      <w:r w:rsidR="00153953" w:rsidRPr="00AF2A15">
        <w:rPr>
          <w:b/>
          <w:bCs/>
        </w:rPr>
        <w:t xml:space="preserve"> – Where we want to be </w:t>
      </w:r>
    </w:p>
    <w:p w14:paraId="57392375" w14:textId="740369AF" w:rsidR="005B74A7" w:rsidRDefault="000A36E8" w:rsidP="00605C1B">
      <w:r w:rsidRPr="00AF2A15">
        <w:t>The</w:t>
      </w:r>
      <w:r w:rsidR="00F30469" w:rsidRPr="00AF2A15">
        <w:t xml:space="preserve"> following</w:t>
      </w:r>
      <w:r w:rsidRPr="00AF2A15">
        <w:t xml:space="preserve"> aims </w:t>
      </w:r>
      <w:r w:rsidR="00605C1B" w:rsidRPr="00AF2A15">
        <w:t xml:space="preserve">set out the </w:t>
      </w:r>
      <w:r w:rsidR="00DA3F1A">
        <w:t xml:space="preserve">cross-cutting </w:t>
      </w:r>
      <w:r w:rsidR="006A750E">
        <w:t>principles</w:t>
      </w:r>
      <w:r w:rsidR="00605C1B" w:rsidRPr="00AF2A15">
        <w:t xml:space="preserve"> that will guide decision-making and operation</w:t>
      </w:r>
      <w:r w:rsidR="0053081C">
        <w:t>al</w:t>
      </w:r>
      <w:r w:rsidR="00605C1B" w:rsidRPr="00AF2A15">
        <w:t xml:space="preserve"> practices across </w:t>
      </w:r>
      <w:proofErr w:type="spellStart"/>
      <w:r w:rsidR="00605C1B" w:rsidRPr="00AF2A15">
        <w:t>UoB</w:t>
      </w:r>
      <w:proofErr w:type="spellEnd"/>
      <w:r w:rsidR="00605C1B" w:rsidRPr="00AF2A15">
        <w:t xml:space="preserve">. Together, they support a culture where </w:t>
      </w:r>
      <w:r w:rsidRPr="00AF2A15">
        <w:t>staff</w:t>
      </w:r>
      <w:r w:rsidR="006B7184" w:rsidRPr="00AF2A15">
        <w:t xml:space="preserve"> and students </w:t>
      </w:r>
      <w:r w:rsidRPr="00AF2A15">
        <w:t xml:space="preserve">work together to </w:t>
      </w:r>
      <w:r w:rsidR="006B7184" w:rsidRPr="00AF2A15">
        <w:t xml:space="preserve">reduce waste, </w:t>
      </w:r>
      <w:r w:rsidRPr="00AF2A15">
        <w:t xml:space="preserve">extend the </w:t>
      </w:r>
      <w:r w:rsidR="00B7074D" w:rsidRPr="00AF2A15">
        <w:t>life of</w:t>
      </w:r>
      <w:r w:rsidRPr="00AF2A15">
        <w:t xml:space="preserve"> </w:t>
      </w:r>
      <w:r w:rsidR="00B7074D" w:rsidRPr="00AF2A15">
        <w:t>materials</w:t>
      </w:r>
      <w:r w:rsidRPr="00AF2A15">
        <w:t xml:space="preserve">, maximise reuse and repair, and </w:t>
      </w:r>
      <w:r w:rsidR="00B7074D" w:rsidRPr="00AF2A15">
        <w:t xml:space="preserve">recover value wherever possible.  </w:t>
      </w:r>
    </w:p>
    <w:p w14:paraId="6BB7A314" w14:textId="77777777" w:rsidR="00553E8B" w:rsidRDefault="00553E8B" w:rsidP="00605C1B"/>
    <w:p w14:paraId="0E6923BB" w14:textId="77777777" w:rsidR="00553E8B" w:rsidRDefault="00553E8B" w:rsidP="00605C1B"/>
    <w:p w14:paraId="10CCBD4D" w14:textId="77777777" w:rsidR="00553E8B" w:rsidRDefault="00553E8B" w:rsidP="00605C1B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710"/>
        <w:gridCol w:w="4948"/>
        <w:gridCol w:w="2358"/>
      </w:tblGrid>
      <w:tr w:rsidR="00745B8A" w:rsidRPr="00AF2A15" w14:paraId="761CC367" w14:textId="77777777" w:rsidTr="29659996">
        <w:tc>
          <w:tcPr>
            <w:tcW w:w="1710" w:type="dxa"/>
            <w:vAlign w:val="center"/>
          </w:tcPr>
          <w:p w14:paraId="6660DC4F" w14:textId="6B1A3EA0" w:rsidR="00745B8A" w:rsidRPr="00AF2A15" w:rsidRDefault="00745B8A" w:rsidP="001D014C">
            <w:pPr>
              <w:rPr>
                <w:b/>
                <w:bCs/>
              </w:rPr>
            </w:pPr>
            <w:r w:rsidRPr="00AF2A15">
              <w:rPr>
                <w:b/>
                <w:bCs/>
              </w:rPr>
              <w:t>Aim</w:t>
            </w:r>
          </w:p>
        </w:tc>
        <w:tc>
          <w:tcPr>
            <w:tcW w:w="4948" w:type="dxa"/>
            <w:vAlign w:val="center"/>
          </w:tcPr>
          <w:p w14:paraId="2CF0A8C1" w14:textId="0E9AF8E3" w:rsidR="00745B8A" w:rsidRPr="00AF2A15" w:rsidRDefault="002F504F" w:rsidP="001D014C">
            <w:pPr>
              <w:rPr>
                <w:b/>
                <w:bCs/>
              </w:rPr>
            </w:pPr>
            <w:r w:rsidRPr="00AF2A15">
              <w:rPr>
                <w:b/>
                <w:bCs/>
              </w:rPr>
              <w:t>Focus areas</w:t>
            </w:r>
          </w:p>
        </w:tc>
        <w:tc>
          <w:tcPr>
            <w:tcW w:w="2358" w:type="dxa"/>
            <w:vAlign w:val="center"/>
          </w:tcPr>
          <w:p w14:paraId="2786B6BA" w14:textId="6A4AE871" w:rsidR="00745B8A" w:rsidRPr="00AF2A15" w:rsidRDefault="00D90A8C" w:rsidP="001D014C">
            <w:pPr>
              <w:rPr>
                <w:b/>
                <w:bCs/>
              </w:rPr>
            </w:pPr>
            <w:r w:rsidRPr="00AF2A15">
              <w:rPr>
                <w:b/>
                <w:bCs/>
              </w:rPr>
              <w:t>What success looks like by 2030</w:t>
            </w:r>
          </w:p>
        </w:tc>
      </w:tr>
      <w:tr w:rsidR="00745B8A" w:rsidRPr="00AF2A15" w14:paraId="26B134CB" w14:textId="77777777" w:rsidTr="29659996">
        <w:tc>
          <w:tcPr>
            <w:tcW w:w="1710" w:type="dxa"/>
            <w:vAlign w:val="center"/>
          </w:tcPr>
          <w:p w14:paraId="48812B59" w14:textId="737D91D6" w:rsidR="00745B8A" w:rsidRPr="00AF2A15" w:rsidRDefault="00745B8A" w:rsidP="001D014C">
            <w:r w:rsidRPr="00AF2A15">
              <w:t>Reduce waste at source</w:t>
            </w:r>
          </w:p>
        </w:tc>
        <w:tc>
          <w:tcPr>
            <w:tcW w:w="4948" w:type="dxa"/>
            <w:vAlign w:val="center"/>
          </w:tcPr>
          <w:p w14:paraId="4F66E6CC" w14:textId="0FC4AB1F" w:rsidR="00745B8A" w:rsidRPr="00AF2A15" w:rsidRDefault="0053081C" w:rsidP="001D014C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>
              <w:t>S</w:t>
            </w:r>
            <w:r w:rsidR="00D90A8C" w:rsidRPr="00AF2A15">
              <w:t xml:space="preserve">marter </w:t>
            </w:r>
            <w:r w:rsidR="00005345">
              <w:t xml:space="preserve">and more efficient </w:t>
            </w:r>
            <w:r w:rsidR="00D90A8C" w:rsidRPr="00AF2A15">
              <w:t>use of resources</w:t>
            </w:r>
          </w:p>
          <w:p w14:paraId="7BC418FC" w14:textId="77777777" w:rsidR="00005345" w:rsidRDefault="00F90C93" w:rsidP="001D014C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 w:rsidRPr="00AF2A15">
              <w:t>Challenge unnecessary consumption</w:t>
            </w:r>
          </w:p>
          <w:p w14:paraId="0A8C29DD" w14:textId="0F519517" w:rsidR="00D90A8C" w:rsidRPr="00AF2A15" w:rsidRDefault="00005345" w:rsidP="001D014C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>
              <w:t>E</w:t>
            </w:r>
            <w:r w:rsidR="00F90C93" w:rsidRPr="00AF2A15">
              <w:t>mbed resource efficiency</w:t>
            </w:r>
            <w:r w:rsidR="000F2469">
              <w:t xml:space="preserve"> </w:t>
            </w:r>
            <w:r w:rsidR="00F90C93" w:rsidRPr="00AF2A15">
              <w:t>into decision-making</w:t>
            </w:r>
          </w:p>
          <w:p w14:paraId="056F4351" w14:textId="22861EB0" w:rsidR="00F90C93" w:rsidRPr="00AF2A15" w:rsidRDefault="00005345" w:rsidP="001D014C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>
              <w:t>I</w:t>
            </w:r>
            <w:r w:rsidR="00F90C93" w:rsidRPr="00AF2A15">
              <w:t xml:space="preserve">dentify opportunities to avoid waste </w:t>
            </w:r>
          </w:p>
          <w:p w14:paraId="1E68C296" w14:textId="0E541C7C" w:rsidR="00AF1EF6" w:rsidRPr="00AF2A15" w:rsidRDefault="00AF1EF6" w:rsidP="001D014C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 w:rsidRPr="00AF2A15">
              <w:t xml:space="preserve">Collaborate with suppliers to reduce waste </w:t>
            </w:r>
          </w:p>
        </w:tc>
        <w:tc>
          <w:tcPr>
            <w:tcW w:w="2358" w:type="dxa"/>
            <w:vAlign w:val="center"/>
          </w:tcPr>
          <w:p w14:paraId="33FDB262" w14:textId="7EE81A28" w:rsidR="00745B8A" w:rsidRPr="00AF2A15" w:rsidRDefault="00427EE1" w:rsidP="001D014C">
            <w:r w:rsidRPr="00AF2A15">
              <w:t xml:space="preserve">We </w:t>
            </w:r>
            <w:r w:rsidR="00DA4AC0" w:rsidRPr="00AF2A15">
              <w:t xml:space="preserve">will have reduced consumption and waste generation, with circularity embedded into decision-making across </w:t>
            </w:r>
            <w:proofErr w:type="spellStart"/>
            <w:r w:rsidR="00DA4AC0" w:rsidRPr="00AF2A15">
              <w:t>UoB</w:t>
            </w:r>
            <w:proofErr w:type="spellEnd"/>
            <w:r w:rsidR="00DA4AC0" w:rsidRPr="00AF2A15">
              <w:t>.</w:t>
            </w:r>
          </w:p>
        </w:tc>
      </w:tr>
      <w:tr w:rsidR="00745B8A" w:rsidRPr="00AF2A15" w14:paraId="38A3C977" w14:textId="77777777" w:rsidTr="29659996">
        <w:tc>
          <w:tcPr>
            <w:tcW w:w="1710" w:type="dxa"/>
            <w:vAlign w:val="center"/>
          </w:tcPr>
          <w:p w14:paraId="77430564" w14:textId="1C16E19D" w:rsidR="00745B8A" w:rsidRPr="00AF2A15" w:rsidRDefault="00745B8A" w:rsidP="001D014C">
            <w:r w:rsidRPr="00AF2A15">
              <w:t>Embed circular design and procurement</w:t>
            </w:r>
          </w:p>
        </w:tc>
        <w:tc>
          <w:tcPr>
            <w:tcW w:w="4948" w:type="dxa"/>
            <w:vAlign w:val="center"/>
          </w:tcPr>
          <w:p w14:paraId="7318B7B8" w14:textId="6BFED08B" w:rsidR="00745B8A" w:rsidRPr="00AF2A15" w:rsidRDefault="00A322DD" w:rsidP="001D014C">
            <w:pPr>
              <w:pStyle w:val="ListParagraph"/>
              <w:numPr>
                <w:ilvl w:val="0"/>
                <w:numId w:val="32"/>
              </w:numPr>
              <w:ind w:left="357" w:hanging="357"/>
            </w:pPr>
            <w:r>
              <w:t>Apply c</w:t>
            </w:r>
            <w:r w:rsidR="0038223C" w:rsidRPr="00AF2A15">
              <w:t>ircular and whole-life thinking to all purchases and services</w:t>
            </w:r>
          </w:p>
          <w:p w14:paraId="4D540015" w14:textId="53A10C89" w:rsidR="0038223C" w:rsidRPr="00AF2A15" w:rsidRDefault="00FE5358" w:rsidP="001D014C">
            <w:pPr>
              <w:pStyle w:val="ListParagraph"/>
              <w:numPr>
                <w:ilvl w:val="0"/>
                <w:numId w:val="32"/>
              </w:numPr>
              <w:ind w:left="357" w:hanging="357"/>
            </w:pPr>
            <w:r w:rsidRPr="00AF2A15">
              <w:t xml:space="preserve">Prioritise products that are durable, repairable, </w:t>
            </w:r>
            <w:r w:rsidR="000A25B8" w:rsidRPr="00AF2A15">
              <w:t>refillable, reusable or recyclable</w:t>
            </w:r>
          </w:p>
          <w:p w14:paraId="16461338" w14:textId="1E141C13" w:rsidR="000A25B8" w:rsidRPr="00AF2A15" w:rsidRDefault="000A25B8" w:rsidP="001D014C">
            <w:pPr>
              <w:pStyle w:val="ListParagraph"/>
              <w:numPr>
                <w:ilvl w:val="0"/>
                <w:numId w:val="32"/>
              </w:numPr>
              <w:ind w:left="357" w:hanging="357"/>
            </w:pPr>
            <w:r w:rsidRPr="00AF2A15">
              <w:t>Incorporate sustainability</w:t>
            </w:r>
            <w:r w:rsidR="00AF7F1C">
              <w:t>/</w:t>
            </w:r>
            <w:r w:rsidRPr="00AF2A15">
              <w:t>circularity into procurement processes</w:t>
            </w:r>
          </w:p>
          <w:p w14:paraId="6132CFA0" w14:textId="508E4AB0" w:rsidR="000A25B8" w:rsidRPr="00AF2A15" w:rsidRDefault="000A25B8" w:rsidP="001D014C">
            <w:pPr>
              <w:pStyle w:val="ListParagraph"/>
              <w:numPr>
                <w:ilvl w:val="0"/>
                <w:numId w:val="32"/>
              </w:numPr>
              <w:ind w:left="357" w:hanging="357"/>
            </w:pPr>
            <w:r w:rsidRPr="00AF2A15">
              <w:t>Explore</w:t>
            </w:r>
            <w:r w:rsidR="00CB2328">
              <w:t xml:space="preserve"> </w:t>
            </w:r>
            <w:r w:rsidRPr="00AF2A15">
              <w:t>supplier take back schemes</w:t>
            </w:r>
          </w:p>
        </w:tc>
        <w:tc>
          <w:tcPr>
            <w:tcW w:w="2358" w:type="dxa"/>
            <w:vAlign w:val="center"/>
          </w:tcPr>
          <w:p w14:paraId="75542887" w14:textId="3F8467CD" w:rsidR="00745B8A" w:rsidRPr="00AF2A15" w:rsidRDefault="00D9559A" w:rsidP="001D014C">
            <w:r w:rsidRPr="00AF2A15">
              <w:t>We will have embedded circularity into procurement processes, with products</w:t>
            </w:r>
            <w:r w:rsidR="00B344F2" w:rsidRPr="00AF2A15">
              <w:t xml:space="preserve"> </w:t>
            </w:r>
            <w:r w:rsidR="0049499F" w:rsidRPr="00AF2A15">
              <w:t xml:space="preserve">and services </w:t>
            </w:r>
            <w:r w:rsidR="00B344F2" w:rsidRPr="00AF2A15">
              <w:t xml:space="preserve">selected to </w:t>
            </w:r>
            <w:r w:rsidR="0049499F" w:rsidRPr="00AF2A15">
              <w:t>be durable, reusable and resource efficient.</w:t>
            </w:r>
          </w:p>
        </w:tc>
      </w:tr>
      <w:tr w:rsidR="00745B8A" w:rsidRPr="00AF2A15" w14:paraId="5DB941E7" w14:textId="77777777" w:rsidTr="29659996">
        <w:tc>
          <w:tcPr>
            <w:tcW w:w="1710" w:type="dxa"/>
            <w:vAlign w:val="center"/>
          </w:tcPr>
          <w:p w14:paraId="7E74AEF9" w14:textId="00CBBAE8" w:rsidR="00745B8A" w:rsidRPr="00AF2A15" w:rsidRDefault="00745B8A" w:rsidP="001D014C">
            <w:r w:rsidRPr="00AF2A15">
              <w:t>Maximise reuse and repair</w:t>
            </w:r>
          </w:p>
        </w:tc>
        <w:tc>
          <w:tcPr>
            <w:tcW w:w="4948" w:type="dxa"/>
            <w:vAlign w:val="center"/>
          </w:tcPr>
          <w:p w14:paraId="1564A3BC" w14:textId="03C4E41E" w:rsidR="00745B8A" w:rsidRPr="00AF2A15" w:rsidRDefault="00CB2328" w:rsidP="001D014C">
            <w:pPr>
              <w:pStyle w:val="ListParagraph"/>
              <w:numPr>
                <w:ilvl w:val="0"/>
                <w:numId w:val="33"/>
              </w:numPr>
              <w:ind w:left="357" w:hanging="357"/>
            </w:pPr>
            <w:r>
              <w:t>R</w:t>
            </w:r>
            <w:r w:rsidR="005A613D" w:rsidRPr="00AF2A15">
              <w:t>euse and repair where</w:t>
            </w:r>
            <w:r>
              <w:t xml:space="preserve"> </w:t>
            </w:r>
            <w:r w:rsidR="005A613D" w:rsidRPr="00AF2A15">
              <w:t>prevention i</w:t>
            </w:r>
            <w:r>
              <w:t>sn’t</w:t>
            </w:r>
            <w:r w:rsidR="005A613D" w:rsidRPr="00AF2A15">
              <w:t xml:space="preserve"> possible</w:t>
            </w:r>
          </w:p>
          <w:p w14:paraId="7A3C9D37" w14:textId="109381D9" w:rsidR="005A613D" w:rsidRPr="00AF2A15" w:rsidRDefault="005A613D" w:rsidP="001D014C">
            <w:pPr>
              <w:pStyle w:val="ListParagraph"/>
              <w:numPr>
                <w:ilvl w:val="0"/>
                <w:numId w:val="33"/>
              </w:numPr>
              <w:ind w:left="357" w:hanging="357"/>
            </w:pPr>
            <w:r w:rsidRPr="00AF2A15">
              <w:t xml:space="preserve">Embed repair, refurbishment, sharing and redistribution </w:t>
            </w:r>
            <w:r w:rsidR="00234E44">
              <w:t xml:space="preserve">into </w:t>
            </w:r>
            <w:r w:rsidR="00C96D91" w:rsidRPr="00AF2A15">
              <w:t>decision-making</w:t>
            </w:r>
          </w:p>
          <w:p w14:paraId="0C84B499" w14:textId="51CA16AF" w:rsidR="00C96D91" w:rsidRPr="00AF2A15" w:rsidRDefault="00C96D91" w:rsidP="001D014C">
            <w:pPr>
              <w:pStyle w:val="ListParagraph"/>
              <w:numPr>
                <w:ilvl w:val="0"/>
                <w:numId w:val="33"/>
              </w:numPr>
              <w:ind w:left="357" w:hanging="357"/>
            </w:pPr>
            <w:r w:rsidRPr="00AF2A15">
              <w:t>Develop system</w:t>
            </w:r>
            <w:r w:rsidR="00B74A39">
              <w:t>s</w:t>
            </w:r>
            <w:r w:rsidRPr="00AF2A15">
              <w:t xml:space="preserve"> to facilitate</w:t>
            </w:r>
            <w:r w:rsidR="00B74A39">
              <w:t xml:space="preserve"> </w:t>
            </w:r>
            <w:r w:rsidRPr="00AF2A15">
              <w:t>reuse of furniture, equipment an</w:t>
            </w:r>
            <w:r w:rsidR="00D139B8" w:rsidRPr="00AF2A15">
              <w:t>d materials</w:t>
            </w:r>
          </w:p>
          <w:p w14:paraId="5D697101" w14:textId="22156853" w:rsidR="00D139B8" w:rsidRPr="00AF2A15" w:rsidRDefault="00002929" w:rsidP="001D014C">
            <w:pPr>
              <w:pStyle w:val="ListParagraph"/>
              <w:numPr>
                <w:ilvl w:val="0"/>
                <w:numId w:val="33"/>
              </w:numPr>
              <w:ind w:left="357" w:hanging="357"/>
            </w:pPr>
            <w:r>
              <w:t xml:space="preserve">Recognise </w:t>
            </w:r>
            <w:r w:rsidR="00A30037">
              <w:t xml:space="preserve">and maximise </w:t>
            </w:r>
            <w:r>
              <w:t xml:space="preserve">the value of existing </w:t>
            </w:r>
            <w:r w:rsidR="00E54B3D">
              <w:t xml:space="preserve">assets and </w:t>
            </w:r>
            <w:r>
              <w:t>resources</w:t>
            </w:r>
            <w:r w:rsidR="00325428">
              <w:t xml:space="preserve"> </w:t>
            </w:r>
            <w:r w:rsidR="00D139B8" w:rsidRPr="00AF2A15">
              <w:t>through improved maintenance and repair practices</w:t>
            </w:r>
          </w:p>
        </w:tc>
        <w:tc>
          <w:tcPr>
            <w:tcW w:w="2358" w:type="dxa"/>
            <w:vAlign w:val="center"/>
          </w:tcPr>
          <w:p w14:paraId="31211898" w14:textId="123E8290" w:rsidR="00745B8A" w:rsidRPr="00AF2A15" w:rsidRDefault="008D09C4" w:rsidP="001D014C">
            <w:r w:rsidRPr="00AF2A15">
              <w:t>We will have established systems for reuse, repair</w:t>
            </w:r>
            <w:r w:rsidR="00B64EEA">
              <w:t>, sharing</w:t>
            </w:r>
            <w:r w:rsidRPr="00AF2A15">
              <w:t xml:space="preserve"> and redistribution</w:t>
            </w:r>
            <w:r w:rsidR="00DD2CCF" w:rsidRPr="00AF2A15">
              <w:t>, ensuring that items are kept in use for as long as possible.</w:t>
            </w:r>
          </w:p>
        </w:tc>
      </w:tr>
      <w:tr w:rsidR="00745B8A" w:rsidRPr="00AF2A15" w14:paraId="48B717ED" w14:textId="77777777" w:rsidTr="29659996">
        <w:tc>
          <w:tcPr>
            <w:tcW w:w="1710" w:type="dxa"/>
            <w:vAlign w:val="center"/>
          </w:tcPr>
          <w:p w14:paraId="27222E16" w14:textId="742DB604" w:rsidR="00745B8A" w:rsidRPr="00AF2A15" w:rsidRDefault="00745B8A" w:rsidP="001D014C">
            <w:r w:rsidRPr="00AF2A15">
              <w:t>Improve recycling and material recovery</w:t>
            </w:r>
          </w:p>
        </w:tc>
        <w:tc>
          <w:tcPr>
            <w:tcW w:w="4948" w:type="dxa"/>
            <w:vAlign w:val="center"/>
          </w:tcPr>
          <w:p w14:paraId="3F61702B" w14:textId="737B718E" w:rsidR="00745B8A" w:rsidRPr="00AF2A15" w:rsidRDefault="00B70CA7" w:rsidP="001D014C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 w:rsidRPr="00AF2A15">
              <w:t xml:space="preserve">Increase recycling rates and </w:t>
            </w:r>
            <w:r w:rsidR="005E668F">
              <w:t>recycling</w:t>
            </w:r>
            <w:r w:rsidRPr="00AF2A15">
              <w:t xml:space="preserve"> quality </w:t>
            </w:r>
          </w:p>
          <w:p w14:paraId="5CE641E0" w14:textId="4301D91B" w:rsidR="00B70CA7" w:rsidRPr="00AF2A15" w:rsidRDefault="00B70CA7" w:rsidP="001D014C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 w:rsidRPr="00AF2A15">
              <w:t>Standardise recycling infrastructure and signage</w:t>
            </w:r>
            <w:r w:rsidR="005E668F">
              <w:t xml:space="preserve"> </w:t>
            </w:r>
            <w:r w:rsidRPr="00AF2A15">
              <w:t xml:space="preserve">to improve usability and </w:t>
            </w:r>
            <w:r w:rsidR="005E668F">
              <w:t>reduce</w:t>
            </w:r>
            <w:r w:rsidRPr="00AF2A15">
              <w:t xml:space="preserve"> contamination</w:t>
            </w:r>
          </w:p>
          <w:p w14:paraId="654EBC6F" w14:textId="773078CA" w:rsidR="00C60DE4" w:rsidRPr="00AF2A15" w:rsidRDefault="00C60DE4" w:rsidP="001D014C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 w:rsidRPr="00AF2A15">
              <w:t xml:space="preserve">Work with waste contractors to </w:t>
            </w:r>
            <w:r w:rsidR="005E5A4E">
              <w:t xml:space="preserve">increase recycling streams and </w:t>
            </w:r>
            <w:r w:rsidRPr="00AF2A15">
              <w:t>maximise material recovery</w:t>
            </w:r>
          </w:p>
        </w:tc>
        <w:tc>
          <w:tcPr>
            <w:tcW w:w="2358" w:type="dxa"/>
            <w:vAlign w:val="center"/>
          </w:tcPr>
          <w:p w14:paraId="189FE23E" w14:textId="04E98B8B" w:rsidR="00745B8A" w:rsidRPr="00AF2A15" w:rsidRDefault="007645B6" w:rsidP="001D014C">
            <w:r w:rsidRPr="00AF2A15">
              <w:t xml:space="preserve">We will have an improved recycling performance, supported </w:t>
            </w:r>
            <w:r w:rsidR="004025ED" w:rsidRPr="00AF2A15">
              <w:t xml:space="preserve">by systems which </w:t>
            </w:r>
            <w:r w:rsidR="007F3ECF" w:rsidRPr="00AF2A15">
              <w:t xml:space="preserve">increase the type and quality of materials </w:t>
            </w:r>
            <w:r w:rsidR="001D014C" w:rsidRPr="00AF2A15">
              <w:t>we recycle.</w:t>
            </w:r>
          </w:p>
        </w:tc>
      </w:tr>
      <w:tr w:rsidR="00745B8A" w:rsidRPr="00AF2A15" w14:paraId="21D60F55" w14:textId="77777777" w:rsidTr="29659996">
        <w:tc>
          <w:tcPr>
            <w:tcW w:w="1710" w:type="dxa"/>
            <w:vAlign w:val="center"/>
          </w:tcPr>
          <w:p w14:paraId="331DA9CD" w14:textId="22D87D87" w:rsidR="00745B8A" w:rsidRPr="00AF2A15" w:rsidRDefault="00745B8A" w:rsidP="001D014C">
            <w:r w:rsidRPr="00AF2A15">
              <w:t>Use data to drive improvement</w:t>
            </w:r>
          </w:p>
        </w:tc>
        <w:tc>
          <w:tcPr>
            <w:tcW w:w="4948" w:type="dxa"/>
            <w:vAlign w:val="center"/>
          </w:tcPr>
          <w:p w14:paraId="0BCC2896" w14:textId="255F61E5" w:rsidR="00745B8A" w:rsidRPr="00AF2A15" w:rsidRDefault="00C60DE4" w:rsidP="001D014C">
            <w:pPr>
              <w:pStyle w:val="ListParagraph"/>
              <w:numPr>
                <w:ilvl w:val="0"/>
                <w:numId w:val="41"/>
              </w:numPr>
              <w:ind w:left="357" w:hanging="357"/>
            </w:pPr>
            <w:r w:rsidRPr="00AF2A15">
              <w:t>Establish robust baselines to help inform circular economy initiatives</w:t>
            </w:r>
          </w:p>
          <w:p w14:paraId="55D04377" w14:textId="573B4B1B" w:rsidR="00C60DE4" w:rsidRPr="00AF2A15" w:rsidRDefault="00C60DE4" w:rsidP="001D014C">
            <w:pPr>
              <w:pStyle w:val="ListParagraph"/>
              <w:numPr>
                <w:ilvl w:val="0"/>
                <w:numId w:val="41"/>
              </w:numPr>
              <w:ind w:left="357" w:hanging="357"/>
            </w:pPr>
            <w:r w:rsidRPr="00AF2A15">
              <w:t>Develop clear KPIs</w:t>
            </w:r>
            <w:r w:rsidR="006E20AC" w:rsidRPr="00AF2A15">
              <w:t xml:space="preserve"> and targets</w:t>
            </w:r>
          </w:p>
          <w:p w14:paraId="09BC95B7" w14:textId="77777777" w:rsidR="00006CDE" w:rsidRDefault="006E20AC" w:rsidP="00006CDE">
            <w:pPr>
              <w:pStyle w:val="ListParagraph"/>
              <w:numPr>
                <w:ilvl w:val="0"/>
                <w:numId w:val="41"/>
              </w:numPr>
              <w:ind w:left="357" w:hanging="357"/>
            </w:pPr>
            <w:r w:rsidRPr="00AF2A15">
              <w:t xml:space="preserve">Reporting to inform decision making and track progress </w:t>
            </w:r>
          </w:p>
          <w:p w14:paraId="1407FAFC" w14:textId="13D98AEB" w:rsidR="001852AE" w:rsidRPr="00AF2A15" w:rsidRDefault="00EC55C1" w:rsidP="00006CDE">
            <w:pPr>
              <w:pStyle w:val="ListParagraph"/>
              <w:numPr>
                <w:ilvl w:val="0"/>
                <w:numId w:val="41"/>
              </w:numPr>
              <w:ind w:left="357" w:hanging="357"/>
            </w:pPr>
            <w:r>
              <w:t>Share</w:t>
            </w:r>
            <w:r w:rsidR="00C06FAC" w:rsidRPr="00AF2A15">
              <w:t xml:space="preserve"> data to support teaching and research</w:t>
            </w:r>
            <w:r w:rsidR="00006CDE">
              <w:t>, and</w:t>
            </w:r>
            <w:r w:rsidR="00C06FAC" w:rsidRPr="00AF2A15">
              <w:t xml:space="preserve"> identify opportunities to use our campus as a living lab </w:t>
            </w:r>
          </w:p>
        </w:tc>
        <w:tc>
          <w:tcPr>
            <w:tcW w:w="2358" w:type="dxa"/>
            <w:vAlign w:val="center"/>
          </w:tcPr>
          <w:p w14:paraId="11346367" w14:textId="66613C60" w:rsidR="00745B8A" w:rsidRPr="00AF2A15" w:rsidRDefault="00072FDF" w:rsidP="001D014C">
            <w:r w:rsidRPr="00AF2A15">
              <w:t xml:space="preserve">We will have </w:t>
            </w:r>
            <w:r w:rsidR="001F0EC7" w:rsidRPr="00AF2A15">
              <w:t xml:space="preserve">robust data reporting systems in place, to inform decision making and continuously monitor our progress. </w:t>
            </w:r>
          </w:p>
        </w:tc>
      </w:tr>
      <w:tr w:rsidR="00745B8A" w:rsidRPr="00AF2A15" w14:paraId="6B354A3A" w14:textId="77777777" w:rsidTr="29659996">
        <w:tc>
          <w:tcPr>
            <w:tcW w:w="1710" w:type="dxa"/>
            <w:vAlign w:val="center"/>
          </w:tcPr>
          <w:p w14:paraId="4426EB14" w14:textId="2F13795C" w:rsidR="00745B8A" w:rsidRPr="00AF2A15" w:rsidRDefault="00745B8A" w:rsidP="001D014C">
            <w:r w:rsidRPr="00AF2A15">
              <w:t>Enable behaviour change and shared responsibility</w:t>
            </w:r>
          </w:p>
        </w:tc>
        <w:tc>
          <w:tcPr>
            <w:tcW w:w="4948" w:type="dxa"/>
            <w:vAlign w:val="center"/>
          </w:tcPr>
          <w:p w14:paraId="5DDEF36A" w14:textId="301F9EB9" w:rsidR="00745B8A" w:rsidRPr="00AF2A15" w:rsidRDefault="006E20AC" w:rsidP="001D014C">
            <w:pPr>
              <w:pStyle w:val="ListParagraph"/>
              <w:numPr>
                <w:ilvl w:val="0"/>
                <w:numId w:val="43"/>
              </w:numPr>
              <w:ind w:left="357" w:hanging="357"/>
            </w:pPr>
            <w:r w:rsidRPr="00AF2A15">
              <w:t>Build a strong circular economy culture where staff</w:t>
            </w:r>
            <w:r w:rsidR="00075287">
              <w:t xml:space="preserve"> and </w:t>
            </w:r>
            <w:r w:rsidRPr="00AF2A15">
              <w:t>students</w:t>
            </w:r>
            <w:r w:rsidR="00075287">
              <w:t xml:space="preserve"> </w:t>
            </w:r>
            <w:r w:rsidRPr="00AF2A15">
              <w:t>understand their role</w:t>
            </w:r>
          </w:p>
          <w:p w14:paraId="24153A0E" w14:textId="00B47AC7" w:rsidR="006E20AC" w:rsidRPr="00AF2A15" w:rsidRDefault="00053C53" w:rsidP="001D014C">
            <w:pPr>
              <w:pStyle w:val="ListParagraph"/>
              <w:numPr>
                <w:ilvl w:val="0"/>
                <w:numId w:val="43"/>
              </w:numPr>
              <w:ind w:left="357" w:hanging="357"/>
            </w:pPr>
            <w:r w:rsidRPr="00AF2A15">
              <w:t>Ensure staff and students have the information, tools and opportunities to engage with circular practices and contribute to waste reduction and resource efficiency</w:t>
            </w:r>
          </w:p>
        </w:tc>
        <w:tc>
          <w:tcPr>
            <w:tcW w:w="2358" w:type="dxa"/>
            <w:vAlign w:val="center"/>
          </w:tcPr>
          <w:p w14:paraId="5D60F21E" w14:textId="48F96497" w:rsidR="00745B8A" w:rsidRPr="00AF2A15" w:rsidRDefault="00301167" w:rsidP="001D014C">
            <w:r w:rsidRPr="00AF2A15">
              <w:t xml:space="preserve">We will have a strong culture of circularity embedded across the </w:t>
            </w:r>
            <w:proofErr w:type="spellStart"/>
            <w:r w:rsidRPr="00AF2A15">
              <w:t>UoB</w:t>
            </w:r>
            <w:proofErr w:type="spellEnd"/>
            <w:r w:rsidRPr="00AF2A15">
              <w:t xml:space="preserve"> community</w:t>
            </w:r>
            <w:r w:rsidR="00712F87" w:rsidRPr="00AF2A15">
              <w:t xml:space="preserve">, with staff and students actively engaging with circular economy </w:t>
            </w:r>
            <w:r w:rsidR="00804FEF" w:rsidRPr="00AF2A15">
              <w:t>behaviours.</w:t>
            </w:r>
          </w:p>
        </w:tc>
      </w:tr>
    </w:tbl>
    <w:p w14:paraId="63375052" w14:textId="385A2596" w:rsidR="00841EB4" w:rsidRPr="00AF2A15" w:rsidRDefault="00841EB4" w:rsidP="003F77F9">
      <w:pPr>
        <w:rPr>
          <w:b/>
          <w:bCs/>
        </w:rPr>
      </w:pPr>
    </w:p>
    <w:p w14:paraId="017397B9" w14:textId="737DF3B6" w:rsidR="005843A9" w:rsidRPr="00AF2A15" w:rsidRDefault="008278FF" w:rsidP="003F77F9">
      <w:r w:rsidRPr="00AF2A15">
        <w:lastRenderedPageBreak/>
        <w:t xml:space="preserve">The aims above are primarily focused on circular economy initiatives, reflecting our overarching </w:t>
      </w:r>
      <w:r w:rsidR="00337BCD" w:rsidRPr="00AF2A15">
        <w:t xml:space="preserve">objective to transition towards a system that reduces waste, </w:t>
      </w:r>
      <w:r w:rsidR="00DF6D3D" w:rsidRPr="00AF2A15">
        <w:t>prioritises reuse and repair, and improves recycling</w:t>
      </w:r>
      <w:r w:rsidR="00CC256B" w:rsidRPr="00AF2A15">
        <w:t xml:space="preserve">. However, it is recognised that </w:t>
      </w:r>
      <w:r w:rsidR="009221BD">
        <w:t>some materials</w:t>
      </w:r>
      <w:r w:rsidR="00CC256B" w:rsidRPr="00AF2A15">
        <w:t xml:space="preserve"> cannot currently be addressed through </w:t>
      </w:r>
      <w:r w:rsidR="005038B9">
        <w:t>such</w:t>
      </w:r>
      <w:r w:rsidR="00CC256B" w:rsidRPr="00AF2A15">
        <w:t xml:space="preserve"> approac</w:t>
      </w:r>
      <w:r w:rsidR="004A2A2B" w:rsidRPr="00AF2A15">
        <w:t xml:space="preserve">hes, for example where </w:t>
      </w:r>
      <w:r w:rsidR="000D223B" w:rsidRPr="00AF2A15">
        <w:t>reuse options do not exist or where materials are difficult to recycle.</w:t>
      </w:r>
    </w:p>
    <w:p w14:paraId="3BC92D73" w14:textId="2B1BF639" w:rsidR="000D223B" w:rsidRDefault="000D223B" w:rsidP="003F77F9">
      <w:r w:rsidRPr="00AF2A15">
        <w:t>Wh</w:t>
      </w:r>
      <w:r w:rsidR="00333213">
        <w:t>ere</w:t>
      </w:r>
      <w:r w:rsidRPr="00AF2A15">
        <w:t xml:space="preserve"> </w:t>
      </w:r>
      <w:r w:rsidR="00CC684B">
        <w:t>this is the case</w:t>
      </w:r>
      <w:r w:rsidR="00CA7923">
        <w:t xml:space="preserve">, </w:t>
      </w:r>
      <w:proofErr w:type="spellStart"/>
      <w:r w:rsidR="00CA7923">
        <w:t>UoB</w:t>
      </w:r>
      <w:proofErr w:type="spellEnd"/>
      <w:r w:rsidR="00CA7923">
        <w:t xml:space="preserve"> will continue to seek opportunities to improve how these mat</w:t>
      </w:r>
      <w:r w:rsidR="00823866">
        <w:t xml:space="preserve">erials are managed. In the interim, any remaining waste will be managed in line with the waste hierarchy, </w:t>
      </w:r>
      <w:r w:rsidR="000A4BB2">
        <w:t>prioritising</w:t>
      </w:r>
      <w:r w:rsidR="00823866">
        <w:t xml:space="preserve"> recovery routes such as energy from waste</w:t>
      </w:r>
      <w:r w:rsidR="00410A1E">
        <w:t>.</w:t>
      </w:r>
      <w:r w:rsidR="00DD315C" w:rsidRPr="00AF2A15">
        <w:t xml:space="preserve"> </w:t>
      </w:r>
      <w:r w:rsidR="00F35B8D">
        <w:t>We</w:t>
      </w:r>
      <w:r w:rsidR="00D5601C">
        <w:t xml:space="preserve"> will</w:t>
      </w:r>
      <w:r w:rsidR="00954492">
        <w:t xml:space="preserve"> also</w:t>
      </w:r>
      <w:r w:rsidR="00D5601C">
        <w:t xml:space="preserve"> work with </w:t>
      </w:r>
      <w:proofErr w:type="spellStart"/>
      <w:r w:rsidR="00F35B8D">
        <w:t>UoB</w:t>
      </w:r>
      <w:proofErr w:type="spellEnd"/>
      <w:r w:rsidR="00F35B8D">
        <w:t xml:space="preserve"> </w:t>
      </w:r>
      <w:r w:rsidR="00D5601C">
        <w:t>academic and research groups</w:t>
      </w:r>
      <w:r w:rsidR="003B4258">
        <w:t xml:space="preserve"> (e.g. Birmingham Plastics Network, Recycling and Circular Economy Group)</w:t>
      </w:r>
      <w:r w:rsidR="00D5601C">
        <w:t xml:space="preserve"> to explore </w:t>
      </w:r>
      <w:r w:rsidR="00B30C60">
        <w:t xml:space="preserve">emerging </w:t>
      </w:r>
      <w:r w:rsidR="000A4BB2">
        <w:t>solutions</w:t>
      </w:r>
      <w:r w:rsidR="00954492">
        <w:t xml:space="preserve"> and support the development of</w:t>
      </w:r>
      <w:r w:rsidR="000A4BB2">
        <w:t xml:space="preserve"> </w:t>
      </w:r>
      <w:r w:rsidR="00954492">
        <w:t xml:space="preserve">circular </w:t>
      </w:r>
      <w:r w:rsidR="000A4BB2">
        <w:t>approaches</w:t>
      </w:r>
      <w:r w:rsidR="00B30C60">
        <w:t>.</w:t>
      </w:r>
      <w:r w:rsidR="003B4258">
        <w:t xml:space="preserve"> </w:t>
      </w:r>
    </w:p>
    <w:p w14:paraId="012DC5A2" w14:textId="77777777" w:rsidR="00A71EE4" w:rsidRDefault="00A71EE4" w:rsidP="003F77F9"/>
    <w:p w14:paraId="2B60D2EC" w14:textId="4791A0B3" w:rsidR="004E387A" w:rsidRPr="001E0DE6" w:rsidRDefault="004E387A" w:rsidP="004E387A">
      <w:pPr>
        <w:pStyle w:val="ListParagraph"/>
        <w:numPr>
          <w:ilvl w:val="0"/>
          <w:numId w:val="21"/>
        </w:numPr>
        <w:rPr>
          <w:b/>
          <w:bCs/>
        </w:rPr>
      </w:pPr>
      <w:r w:rsidRPr="001E0DE6">
        <w:rPr>
          <w:b/>
          <w:bCs/>
        </w:rPr>
        <w:t xml:space="preserve">Next Steps </w:t>
      </w:r>
    </w:p>
    <w:p w14:paraId="7014D823" w14:textId="328D1F8D" w:rsidR="004E387A" w:rsidRDefault="004E387A" w:rsidP="004E387A">
      <w:r>
        <w:t>This Strategy sets ou</w:t>
      </w:r>
      <w:r w:rsidR="00817DD5">
        <w:t xml:space="preserve">t the direction of travel for </w:t>
      </w:r>
      <w:proofErr w:type="spellStart"/>
      <w:r w:rsidR="00817DD5">
        <w:t>UoB’s</w:t>
      </w:r>
      <w:proofErr w:type="spellEnd"/>
      <w:r w:rsidR="00817DD5">
        <w:t xml:space="preserve"> transition to a circular economy</w:t>
      </w:r>
      <w:r w:rsidR="003C657F">
        <w:t xml:space="preserve"> and improved waste management</w:t>
      </w:r>
      <w:r w:rsidR="00817DD5">
        <w:t xml:space="preserve">. </w:t>
      </w:r>
      <w:r w:rsidR="00A246DF">
        <w:t xml:space="preserve">For this to be a success, </w:t>
      </w:r>
      <w:r w:rsidR="00B84E68">
        <w:t xml:space="preserve">it requires </w:t>
      </w:r>
      <w:r w:rsidR="007C2B1E">
        <w:t xml:space="preserve">coordinated action across </w:t>
      </w:r>
      <w:proofErr w:type="spellStart"/>
      <w:r w:rsidR="007C2B1E">
        <w:t>UoB</w:t>
      </w:r>
      <w:proofErr w:type="spellEnd"/>
      <w:r w:rsidR="007C2B1E">
        <w:t xml:space="preserve">, supported by improved data, ongoing collaboration and </w:t>
      </w:r>
      <w:r w:rsidR="00654F04">
        <w:t xml:space="preserve">engagement </w:t>
      </w:r>
      <w:r w:rsidR="008B7CC3">
        <w:t xml:space="preserve">from </w:t>
      </w:r>
      <w:proofErr w:type="gramStart"/>
      <w:r w:rsidR="008B7CC3">
        <w:t>all of</w:t>
      </w:r>
      <w:proofErr w:type="gramEnd"/>
      <w:r w:rsidR="00654F04">
        <w:t xml:space="preserve"> our community</w:t>
      </w:r>
      <w:r w:rsidR="008B7CC3">
        <w:t>.</w:t>
      </w:r>
    </w:p>
    <w:p w14:paraId="736C13CE" w14:textId="192AC0FD" w:rsidR="008B7CC3" w:rsidRPr="004B0844" w:rsidRDefault="008B7CC3" w:rsidP="004E387A">
      <w:r>
        <w:t xml:space="preserve">A detailed action plan will be developed to support the delivery of this, setting out </w:t>
      </w:r>
      <w:r w:rsidR="0083559E">
        <w:t xml:space="preserve">the </w:t>
      </w:r>
      <w:r w:rsidR="00562968">
        <w:t>actions, targets and measurements of progress</w:t>
      </w:r>
      <w:r w:rsidR="0083559E">
        <w:t xml:space="preserve"> required to realise our ambitions</w:t>
      </w:r>
      <w:r w:rsidR="005E54E1">
        <w:t xml:space="preserve">. As a living document, the Strategy will continue to </w:t>
      </w:r>
      <w:r w:rsidR="00854861">
        <w:t xml:space="preserve">evolve as </w:t>
      </w:r>
      <w:r w:rsidR="00D40411">
        <w:t>data and reporting is established</w:t>
      </w:r>
      <w:r w:rsidR="00893101">
        <w:t xml:space="preserve"> and new opportunities emerge – all supporting </w:t>
      </w:r>
      <w:proofErr w:type="spellStart"/>
      <w:r w:rsidR="00893101">
        <w:t>UoB</w:t>
      </w:r>
      <w:proofErr w:type="spellEnd"/>
      <w:r w:rsidR="00893101">
        <w:t xml:space="preserve"> to embed circular economy principles across its activities</w:t>
      </w:r>
      <w:r w:rsidR="00B037DB">
        <w:t xml:space="preserve"> wherever possible</w:t>
      </w:r>
      <w:r w:rsidR="00893101">
        <w:t xml:space="preserve">. </w:t>
      </w:r>
    </w:p>
    <w:sectPr w:rsidR="008B7CC3" w:rsidRPr="004B0844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D2B00" w14:textId="77777777" w:rsidR="002C7086" w:rsidRDefault="002C7086" w:rsidP="008B73EE">
      <w:pPr>
        <w:spacing w:after="0" w:line="240" w:lineRule="auto"/>
      </w:pPr>
      <w:r>
        <w:separator/>
      </w:r>
    </w:p>
  </w:endnote>
  <w:endnote w:type="continuationSeparator" w:id="0">
    <w:p w14:paraId="0185934C" w14:textId="77777777" w:rsidR="002C7086" w:rsidRDefault="002C7086" w:rsidP="008B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91F1" w14:textId="40BDBCC1" w:rsidR="008B73EE" w:rsidRDefault="008B73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FF0E95" wp14:editId="58DF352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25500" cy="333375"/>
              <wp:effectExtent l="0" t="0" r="0" b="0"/>
              <wp:wrapNone/>
              <wp:docPr id="937446063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11C3E" w14:textId="1805474D" w:rsidR="008B73EE" w:rsidRPr="008B73EE" w:rsidRDefault="008B73EE" w:rsidP="008B7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B7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F0E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RESTRICTED" style="position:absolute;margin-left:13.8pt;margin-top:0;width:65pt;height:26.2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B5DQIAABoEAAAOAAAAZHJzL2Uyb0RvYy54bWysU02P0zAQvSPxHyzfadJCYYmarsquipCq&#10;3ZW6aM+uYzeRHI81dpuUX8/YSVtYOCF6cMczk/l473lx27eGHRX6BmzJp5OcM2UlVI3dl/z78/rd&#10;DWc+CFsJA1aV/KQ8v12+fbPoXKFmUIOpFDIqYn3RuZLXIbgiy7ysVSv8BJyyFNSArQh0xX1Woeio&#10;emuyWZ5/zDrAyiFI5T1574cgX6b6WisZHrX2KjBTcpotpBPTuYtntlyIYo/C1Y0cxxD/MEUrGktN&#10;L6XuRRDsgM0fpdpGInjQYSKhzUDrRqq0A20zzV9ts62FU2kXAse7C0z+/5WVD8ete0IW+i/QE4ER&#10;kM75wpMz7tNrbOM/TcooThCeLrCpPjBJzpvZfJ5TRFLoPf0+zWOV7PqxQx++KmhZNEqOxEoCSxw3&#10;Pgyp55TYy8K6MSYxY+xvDqoZPdl1wmiFftePY++gOtE2CAPR3sl1Qz03wocngcQsjUlqDY90aANd&#10;yWG0OKsBf/zNH/MJcIpy1pFSSm5JypyZb5aIiKI6G5iM2fxDHuHYpdv0c57AsYf2DkiEU3oPTiaT&#10;cjCYs6kR2hcS8yp2o5CwknqWfHc278KgW3oMUq1WKYlE5ETY2K2TsXQEKyL53L8IdCPcgXh6gLOW&#10;RPEK9SE3fund6hAI+0RJBHZAc8SbBJhIHR9LVPiv95R1fdLLnwAAAP//AwBQSwMEFAAGAAgAAAAh&#10;AMsEL3rbAAAABAEAAA8AAABkcnMvZG93bnJldi54bWxMj0FLw0AQhe+C/2EZwYvYjdUGidkULXgQ&#10;SsEqet1kxyR0dzbsbtP03zvtRS8PHm9475tyOTkrRgyx96TgbpaBQGq86alV8PnxevsIIiZNRltP&#10;qOCIEZbV5UWpC+MP9I7jNrWCSygWWkGX0lBIGZsOnY4zPyBx9uOD04ltaKUJ+sDlzsp5luXS6Z54&#10;odMDrjpsdtu9U/ByE7/q9S4c3zYPPv8eV7kdNrlS11fT8xOIhFP6O4YTPqNDxUy135OJwirgR9JZ&#10;T9l9xrZWsJgvQFal/A9f/QIAAP//AwBQSwECLQAUAAYACAAAACEAtoM4kv4AAADhAQAAEwAAAAAA&#10;AAAAAAAAAAAAAAAAW0NvbnRlbnRfVHlwZXNdLnhtbFBLAQItABQABgAIAAAAIQA4/SH/1gAAAJQB&#10;AAALAAAAAAAAAAAAAAAAAC8BAABfcmVscy8ucmVsc1BLAQItABQABgAIAAAAIQCgnVB5DQIAABoE&#10;AAAOAAAAAAAAAAAAAAAAAC4CAABkcnMvZTJvRG9jLnhtbFBLAQItABQABgAIAAAAIQDLBC962wAA&#10;AAQBAAAPAAAAAAAAAAAAAAAAAGcEAABkcnMvZG93bnJldi54bWxQSwUGAAAAAAQABADzAAAAbwUA&#10;AAAA&#10;" filled="f" stroked="f">
              <v:textbox style="mso-fit-shape-to-text:t" inset="0,0,20pt,15pt">
                <w:txbxContent>
                  <w:p w14:paraId="35E11C3E" w14:textId="1805474D" w:rsidR="008B73EE" w:rsidRPr="008B73EE" w:rsidRDefault="008B73EE" w:rsidP="008B7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B73E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3881" w14:textId="45704220" w:rsidR="008B73EE" w:rsidRDefault="008B73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A58CE1" wp14:editId="301A89F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25500" cy="333375"/>
              <wp:effectExtent l="0" t="0" r="0" b="0"/>
              <wp:wrapNone/>
              <wp:docPr id="136043941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B5E62" w14:textId="7D9BF573" w:rsidR="008B73EE" w:rsidRPr="008B73EE" w:rsidRDefault="008B73EE" w:rsidP="008B7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58C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RESTRICTED" style="position:absolute;margin-left:13.8pt;margin-top:0;width:65pt;height:26.2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WLEAIAACEEAAAOAAAAZHJzL2Uyb0RvYy54bWysU01v2zAMvQ/YfxB0X+xky9YZcYqsRYYB&#10;QVsgHXpWZCk2IIsCpcTOfv0oOR9t11OxHBSKpPnx3tPsum8N2yv0DdiSj0c5Z8pKqBq7Lfnvx+Wn&#10;K858ELYSBqwq+UF5fj3/+GHWuUJNoAZTKWRUxPqicyWvQ3BFlnlZq1b4EThlKagBWxHoitusQtFR&#10;9dZkkzz/mnWAlUOQynvy3g5BPk/1tVYy3GvtVWCm5DRbSCemcxPPbD4TxRaFqxt5HEO8Y4pWNJaa&#10;nkvdiiDYDpt/SrWNRPCgw0hCm4HWjVRpB9pmnL/aZl0Lp9IuBI53Z5j8/ysr7/Zr94As9D+gJwIj&#10;IJ3zhSdn3KfX2MZ/mpRRnCA8nGFTfWCSnFeT6TSniKTQZ/p9m8Yq2eVjhz78VNCyaJQciZUEltiv&#10;fBhSTymxl4VlY0xixtgXDqoZPdllwmiFftOzpno2/QaqAy2FMPDtnVw21HolfHgQSATTtCTacE+H&#10;NtCVHI4WZzXgn7f8MZ9wpyhnHQmm5JYUzZn5ZYmPqK2TgcmYTL/kEZVNuo2/5wkju2tvgLQ4pmfh&#10;ZDIpB4M5mRqhfSJNL2I3CgkrqWfJNyfzJgzypTch1WKRkkhLToSVXTsZS0fMIqCP/ZNAd0Q9EF13&#10;cJKUKF6BP+TGL71b7AJRkJiJ+A5oHmEnHSZuj28mCv35PWVdXvb8LwAAAP//AwBQSwMEFAAGAAgA&#10;AAAhAMsEL3rbAAAABAEAAA8AAABkcnMvZG93bnJldi54bWxMj0FLw0AQhe+C/2EZwYvYjdUGidkU&#10;LXgQSsEqet1kxyR0dzbsbtP03zvtRS8PHm9475tyOTkrRgyx96TgbpaBQGq86alV8PnxevsIIiZN&#10;RltPqOCIEZbV5UWpC+MP9I7jNrWCSygWWkGX0lBIGZsOnY4zPyBx9uOD04ltaKUJ+sDlzsp5luXS&#10;6Z54odMDrjpsdtu9U/ByE7/q9S4c3zYPPv8eV7kdNrlS11fT8xOIhFP6O4YTPqNDxUy135OJwirg&#10;R9JZT9l9xrZWsJgvQFal/A9f/QIAAP//AwBQSwECLQAUAAYACAAAACEAtoM4kv4AAADhAQAAEwAA&#10;AAAAAAAAAAAAAAAAAAAAW0NvbnRlbnRfVHlwZXNdLnhtbFBLAQItABQABgAIAAAAIQA4/SH/1gAA&#10;AJQBAAALAAAAAAAAAAAAAAAAAC8BAABfcmVscy8ucmVsc1BLAQItABQABgAIAAAAIQCZ/JWLEAIA&#10;ACEEAAAOAAAAAAAAAAAAAAAAAC4CAABkcnMvZTJvRG9jLnhtbFBLAQItABQABgAIAAAAIQDLBC96&#10;2wAAAAQBAAAPAAAAAAAAAAAAAAAAAGoEAABkcnMvZG93bnJldi54bWxQSwUGAAAAAAQABADzAAAA&#10;cgUAAAAA&#10;" filled="f" stroked="f">
              <v:textbox style="mso-fit-shape-to-text:t" inset="0,0,20pt,15pt">
                <w:txbxContent>
                  <w:p w14:paraId="052B5E62" w14:textId="7D9BF573" w:rsidR="008B73EE" w:rsidRPr="008B73EE" w:rsidRDefault="008B73EE" w:rsidP="008B7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9142" w14:textId="66FE5E22" w:rsidR="008B73EE" w:rsidRDefault="008B73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6E1BF0" wp14:editId="66329B0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25500" cy="333375"/>
              <wp:effectExtent l="0" t="0" r="0" b="0"/>
              <wp:wrapNone/>
              <wp:docPr id="1706276593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4A6B3" w14:textId="3EFBD627" w:rsidR="008B73EE" w:rsidRPr="008B73EE" w:rsidRDefault="008B73EE" w:rsidP="008B7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B7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E1BF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RESTRICTED" style="position:absolute;margin-left:13.8pt;margin-top:0;width:65pt;height:26.2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bJEQIAACEEAAAOAAAAZHJzL2Uyb0RvYy54bWysU02P0zAQvSPxHyzfadJCYYmarsquipCq&#10;3ZW6aM+uYzeRHI81dpuUX8/YaVpYOCF6cMczk/l473lx27eGHRX6BmzJp5OcM2UlVI3dl/z78/rd&#10;DWc+CFsJA1aV/KQ8v12+fbPoXKFmUIOpFDIqYn3RuZLXIbgiy7ysVSv8BJyyFNSArQh0xX1Woeio&#10;emuyWZ5/zDrAyiFI5T1574cgX6b6WisZHrX2KjBTcpotpBPTuYtntlyIYo/C1Y08jyH+YYpWNJaa&#10;XkrdiyDYAZs/SrWNRPCgw0RCm4HWjVRpB9pmmr/aZlsLp9IuBI53F5j8/ysrH45b94Qs9F+gJwIj&#10;IJ3zhSdn3KfX2MZ/mpRRnCA8XWBTfWCSnDez+TyniKTQe/p9mscq2fVjhz58VdCyaJQciZUEljhu&#10;fBhSx5TYy8K6MSYxY+xvDqoZPdl1wmiFftezpir5bJx+B9WJlkIY+PZOrhtqvRE+PAkkgmlaEm14&#10;pEMb6EoOZ4uzGvDH3/wxn3CnKGcdCabklhTNmflmiY+ordHAZMzmH/KIyi7dpp/zhJE9tHdAWpzS&#10;s3AymZSDwYymRmhfSNOr2I1CwkrqWfLdaN6FQb70JqRarVISacmJsLFbJ2PpiFkE9Ll/EejOqAei&#10;6wFGSYniFfhDbvzSu9UhEAWJmYjvgOYZdtJh4vb8ZqLQf72nrOvLXv4EAAD//wMAUEsDBBQABgAI&#10;AAAAIQDLBC962wAAAAQBAAAPAAAAZHJzL2Rvd25yZXYueG1sTI9BS8NAEIXvgv9hGcGL2I3VBonZ&#10;FC14EErBKnrdZMckdHc27G7T9N877UUvDx5veO+bcjk5K0YMsfek4G6WgUBqvOmpVfD58Xr7CCIm&#10;TUZbT6jgiBGW1eVFqQvjD/SO4za1gksoFlpBl9JQSBmbDp2OMz8gcfbjg9OJbWilCfrA5c7KeZbl&#10;0umeeKHTA646bHbbvVPwchO/6vUuHN82Dz7/Hle5HTa5UtdX0/MTiIRT+juGEz6jQ8VMtd+TicIq&#10;4EfSWU/Zfca2VrCYL0BWpfwPX/0CAAD//wMAUEsBAi0AFAAGAAgAAAAhALaDOJL+AAAA4QEAABMA&#10;AAAAAAAAAAAAAAAAAAAAAFtDb250ZW50X1R5cGVzXS54bWxQSwECLQAUAAYACAAAACEAOP0h/9YA&#10;AACUAQAACwAAAAAAAAAAAAAAAAAvAQAAX3JlbHMvLnJlbHNQSwECLQAUAAYACAAAACEAyGpmyREC&#10;AAAhBAAADgAAAAAAAAAAAAAAAAAuAgAAZHJzL2Uyb0RvYy54bWxQSwECLQAUAAYACAAAACEAywQv&#10;etsAAAAEAQAADwAAAAAAAAAAAAAAAABrBAAAZHJzL2Rvd25yZXYueG1sUEsFBgAAAAAEAAQA8wAA&#10;AHMFAAAAAA==&#10;" filled="f" stroked="f">
              <v:textbox style="mso-fit-shape-to-text:t" inset="0,0,20pt,15pt">
                <w:txbxContent>
                  <w:p w14:paraId="1F84A6B3" w14:textId="3EFBD627" w:rsidR="008B73EE" w:rsidRPr="008B73EE" w:rsidRDefault="008B73EE" w:rsidP="008B7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B73E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3F457" w14:textId="77777777" w:rsidR="002C7086" w:rsidRDefault="002C7086" w:rsidP="008B73EE">
      <w:pPr>
        <w:spacing w:after="0" w:line="240" w:lineRule="auto"/>
      </w:pPr>
      <w:r>
        <w:separator/>
      </w:r>
    </w:p>
  </w:footnote>
  <w:footnote w:type="continuationSeparator" w:id="0">
    <w:p w14:paraId="2CBCC771" w14:textId="77777777" w:rsidR="002C7086" w:rsidRDefault="002C7086" w:rsidP="008B7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2EC"/>
    <w:multiLevelType w:val="hybridMultilevel"/>
    <w:tmpl w:val="D354B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40F8"/>
    <w:multiLevelType w:val="hybridMultilevel"/>
    <w:tmpl w:val="573E4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D11"/>
    <w:multiLevelType w:val="hybridMultilevel"/>
    <w:tmpl w:val="F09C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43DD5"/>
    <w:multiLevelType w:val="hybridMultilevel"/>
    <w:tmpl w:val="B6AC9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73862"/>
    <w:multiLevelType w:val="hybridMultilevel"/>
    <w:tmpl w:val="8F9CF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92BD3"/>
    <w:multiLevelType w:val="hybridMultilevel"/>
    <w:tmpl w:val="113CA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C3ED5"/>
    <w:multiLevelType w:val="hybridMultilevel"/>
    <w:tmpl w:val="81422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22FB"/>
    <w:multiLevelType w:val="hybridMultilevel"/>
    <w:tmpl w:val="41E08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72622"/>
    <w:multiLevelType w:val="hybridMultilevel"/>
    <w:tmpl w:val="4E847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00160"/>
    <w:multiLevelType w:val="hybridMultilevel"/>
    <w:tmpl w:val="03149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B653C"/>
    <w:multiLevelType w:val="hybridMultilevel"/>
    <w:tmpl w:val="D35C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36794"/>
    <w:multiLevelType w:val="hybridMultilevel"/>
    <w:tmpl w:val="C04E1EEE"/>
    <w:lvl w:ilvl="0" w:tplc="1778D4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DE88C5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1E8F4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0EE8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AC6AF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2B646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5B8DE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A8427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A424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28131E5E"/>
    <w:multiLevelType w:val="hybridMultilevel"/>
    <w:tmpl w:val="09AA0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C5B43"/>
    <w:multiLevelType w:val="hybridMultilevel"/>
    <w:tmpl w:val="AF2CB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D3AD0"/>
    <w:multiLevelType w:val="multilevel"/>
    <w:tmpl w:val="127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E5649"/>
    <w:multiLevelType w:val="hybridMultilevel"/>
    <w:tmpl w:val="DF08B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05D0"/>
    <w:multiLevelType w:val="hybridMultilevel"/>
    <w:tmpl w:val="7D5E1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12578"/>
    <w:multiLevelType w:val="hybridMultilevel"/>
    <w:tmpl w:val="49BC3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C72CF"/>
    <w:multiLevelType w:val="hybridMultilevel"/>
    <w:tmpl w:val="8DC8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D2ED1"/>
    <w:multiLevelType w:val="hybridMultilevel"/>
    <w:tmpl w:val="6D22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52D12"/>
    <w:multiLevelType w:val="hybridMultilevel"/>
    <w:tmpl w:val="8F8EC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176B"/>
    <w:multiLevelType w:val="hybridMultilevel"/>
    <w:tmpl w:val="464894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05467C"/>
    <w:multiLevelType w:val="hybridMultilevel"/>
    <w:tmpl w:val="98C2D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87D78"/>
    <w:multiLevelType w:val="hybridMultilevel"/>
    <w:tmpl w:val="80B06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92107"/>
    <w:multiLevelType w:val="hybridMultilevel"/>
    <w:tmpl w:val="90128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C104C"/>
    <w:multiLevelType w:val="hybridMultilevel"/>
    <w:tmpl w:val="D54C79CA"/>
    <w:lvl w:ilvl="0" w:tplc="D032A7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1D60A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36A3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1AB4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98A7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C7E5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32A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2BCBE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78E0E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498114EE"/>
    <w:multiLevelType w:val="hybridMultilevel"/>
    <w:tmpl w:val="5ABA0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C2772"/>
    <w:multiLevelType w:val="hybridMultilevel"/>
    <w:tmpl w:val="D4C28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3399B"/>
    <w:multiLevelType w:val="hybridMultilevel"/>
    <w:tmpl w:val="4EA6A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E260F"/>
    <w:multiLevelType w:val="hybridMultilevel"/>
    <w:tmpl w:val="7EAAC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E43C2"/>
    <w:multiLevelType w:val="hybridMultilevel"/>
    <w:tmpl w:val="52A0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33B11"/>
    <w:multiLevelType w:val="hybridMultilevel"/>
    <w:tmpl w:val="7EF4D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0222"/>
    <w:multiLevelType w:val="hybridMultilevel"/>
    <w:tmpl w:val="1D00D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D703A"/>
    <w:multiLevelType w:val="hybridMultilevel"/>
    <w:tmpl w:val="6F324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C595A"/>
    <w:multiLevelType w:val="hybridMultilevel"/>
    <w:tmpl w:val="29FCF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C55BE"/>
    <w:multiLevelType w:val="hybridMultilevel"/>
    <w:tmpl w:val="2732F590"/>
    <w:lvl w:ilvl="0" w:tplc="5FC44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30E51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9DA18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A8AA2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ABCC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1070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89AD4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8695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5D4D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66C03203"/>
    <w:multiLevelType w:val="multilevel"/>
    <w:tmpl w:val="CE9E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E43923"/>
    <w:multiLevelType w:val="hybridMultilevel"/>
    <w:tmpl w:val="6EC87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43AC3"/>
    <w:multiLevelType w:val="hybridMultilevel"/>
    <w:tmpl w:val="EC3EA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32173"/>
    <w:multiLevelType w:val="hybridMultilevel"/>
    <w:tmpl w:val="CDCA6A12"/>
    <w:lvl w:ilvl="0" w:tplc="AE7EAE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DDA5B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8473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AB8D8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9D08D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5EC0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B00AE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E9278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9CA0B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0" w15:restartNumberingAfterBreak="0">
    <w:nsid w:val="6D970261"/>
    <w:multiLevelType w:val="hybridMultilevel"/>
    <w:tmpl w:val="C71AC1D8"/>
    <w:lvl w:ilvl="0" w:tplc="2FA40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1E8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C084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AC64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4BACC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90E94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1287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D6F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1E859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1" w15:restartNumberingAfterBreak="0">
    <w:nsid w:val="6DE248E9"/>
    <w:multiLevelType w:val="hybridMultilevel"/>
    <w:tmpl w:val="902E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B413C"/>
    <w:multiLevelType w:val="hybridMultilevel"/>
    <w:tmpl w:val="BD2E4390"/>
    <w:lvl w:ilvl="0" w:tplc="7666C4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1EA5E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2BCC2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940E4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5485C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068D5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86658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68C5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56C6B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3" w15:restartNumberingAfterBreak="0">
    <w:nsid w:val="6F567C42"/>
    <w:multiLevelType w:val="hybridMultilevel"/>
    <w:tmpl w:val="A0F434B0"/>
    <w:lvl w:ilvl="0" w:tplc="AB0EBB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ACC86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41CC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046CD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A788D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B6B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DD619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94CC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7A291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4" w15:restartNumberingAfterBreak="0">
    <w:nsid w:val="77F0752D"/>
    <w:multiLevelType w:val="hybridMultilevel"/>
    <w:tmpl w:val="44329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9169EF"/>
    <w:multiLevelType w:val="hybridMultilevel"/>
    <w:tmpl w:val="A012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B216D"/>
    <w:multiLevelType w:val="hybridMultilevel"/>
    <w:tmpl w:val="33D84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47210"/>
    <w:multiLevelType w:val="hybridMultilevel"/>
    <w:tmpl w:val="1DC69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21CF7"/>
    <w:multiLevelType w:val="hybridMultilevel"/>
    <w:tmpl w:val="BAF8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118385">
    <w:abstractNumId w:val="10"/>
  </w:num>
  <w:num w:numId="2" w16cid:durableId="392239711">
    <w:abstractNumId w:val="37"/>
  </w:num>
  <w:num w:numId="3" w16cid:durableId="6443114">
    <w:abstractNumId w:val="17"/>
  </w:num>
  <w:num w:numId="4" w16cid:durableId="672951076">
    <w:abstractNumId w:val="8"/>
  </w:num>
  <w:num w:numId="5" w16cid:durableId="1648391123">
    <w:abstractNumId w:val="36"/>
  </w:num>
  <w:num w:numId="6" w16cid:durableId="132138370">
    <w:abstractNumId w:val="14"/>
  </w:num>
  <w:num w:numId="7" w16cid:durableId="1486504585">
    <w:abstractNumId w:val="22"/>
  </w:num>
  <w:num w:numId="8" w16cid:durableId="1907378527">
    <w:abstractNumId w:val="1"/>
  </w:num>
  <w:num w:numId="9" w16cid:durableId="937756623">
    <w:abstractNumId w:val="29"/>
  </w:num>
  <w:num w:numId="10" w16cid:durableId="203252333">
    <w:abstractNumId w:val="19"/>
  </w:num>
  <w:num w:numId="11" w16cid:durableId="1415591506">
    <w:abstractNumId w:val="5"/>
  </w:num>
  <w:num w:numId="12" w16cid:durableId="1878734756">
    <w:abstractNumId w:val="20"/>
  </w:num>
  <w:num w:numId="13" w16cid:durableId="1081487132">
    <w:abstractNumId w:val="45"/>
  </w:num>
  <w:num w:numId="14" w16cid:durableId="476459442">
    <w:abstractNumId w:val="21"/>
  </w:num>
  <w:num w:numId="15" w16cid:durableId="1236161632">
    <w:abstractNumId w:val="13"/>
  </w:num>
  <w:num w:numId="16" w16cid:durableId="311954878">
    <w:abstractNumId w:val="34"/>
  </w:num>
  <w:num w:numId="17" w16cid:durableId="856188749">
    <w:abstractNumId w:val="23"/>
  </w:num>
  <w:num w:numId="18" w16cid:durableId="87310824">
    <w:abstractNumId w:val="16"/>
  </w:num>
  <w:num w:numId="19" w16cid:durableId="860436208">
    <w:abstractNumId w:val="26"/>
  </w:num>
  <w:num w:numId="20" w16cid:durableId="1462653331">
    <w:abstractNumId w:val="24"/>
  </w:num>
  <w:num w:numId="21" w16cid:durableId="747074630">
    <w:abstractNumId w:val="12"/>
  </w:num>
  <w:num w:numId="22" w16cid:durableId="80489416">
    <w:abstractNumId w:val="30"/>
  </w:num>
  <w:num w:numId="23" w16cid:durableId="610819220">
    <w:abstractNumId w:val="31"/>
  </w:num>
  <w:num w:numId="24" w16cid:durableId="1843079587">
    <w:abstractNumId w:val="0"/>
  </w:num>
  <w:num w:numId="25" w16cid:durableId="709644828">
    <w:abstractNumId w:val="18"/>
  </w:num>
  <w:num w:numId="26" w16cid:durableId="1780642807">
    <w:abstractNumId w:val="3"/>
  </w:num>
  <w:num w:numId="27" w16cid:durableId="296229191">
    <w:abstractNumId w:val="44"/>
  </w:num>
  <w:num w:numId="28" w16cid:durableId="661392922">
    <w:abstractNumId w:val="7"/>
  </w:num>
  <w:num w:numId="29" w16cid:durableId="1506166878">
    <w:abstractNumId w:val="2"/>
  </w:num>
  <w:num w:numId="30" w16cid:durableId="560217551">
    <w:abstractNumId w:val="35"/>
  </w:num>
  <w:num w:numId="31" w16cid:durableId="1705137503">
    <w:abstractNumId w:val="41"/>
  </w:num>
  <w:num w:numId="32" w16cid:durableId="1178227596">
    <w:abstractNumId w:val="47"/>
  </w:num>
  <w:num w:numId="33" w16cid:durableId="1420905022">
    <w:abstractNumId w:val="48"/>
  </w:num>
  <w:num w:numId="34" w16cid:durableId="1404109976">
    <w:abstractNumId w:val="43"/>
  </w:num>
  <w:num w:numId="35" w16cid:durableId="464857466">
    <w:abstractNumId w:val="40"/>
  </w:num>
  <w:num w:numId="36" w16cid:durableId="1815558186">
    <w:abstractNumId w:val="25"/>
  </w:num>
  <w:num w:numId="37" w16cid:durableId="2016883523">
    <w:abstractNumId w:val="28"/>
  </w:num>
  <w:num w:numId="38" w16cid:durableId="47651172">
    <w:abstractNumId w:val="27"/>
  </w:num>
  <w:num w:numId="39" w16cid:durableId="449860157">
    <w:abstractNumId w:val="9"/>
  </w:num>
  <w:num w:numId="40" w16cid:durableId="506140267">
    <w:abstractNumId w:val="15"/>
  </w:num>
  <w:num w:numId="41" w16cid:durableId="1577743923">
    <w:abstractNumId w:val="32"/>
  </w:num>
  <w:num w:numId="42" w16cid:durableId="544752643">
    <w:abstractNumId w:val="46"/>
  </w:num>
  <w:num w:numId="43" w16cid:durableId="1746143347">
    <w:abstractNumId w:val="33"/>
  </w:num>
  <w:num w:numId="44" w16cid:durableId="1566911710">
    <w:abstractNumId w:val="11"/>
  </w:num>
  <w:num w:numId="45" w16cid:durableId="1951356135">
    <w:abstractNumId w:val="42"/>
  </w:num>
  <w:num w:numId="46" w16cid:durableId="710500887">
    <w:abstractNumId w:val="39"/>
  </w:num>
  <w:num w:numId="47" w16cid:durableId="625893032">
    <w:abstractNumId w:val="4"/>
  </w:num>
  <w:num w:numId="48" w16cid:durableId="381948234">
    <w:abstractNumId w:val="38"/>
  </w:num>
  <w:num w:numId="49" w16cid:durableId="1236621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9C"/>
    <w:rsid w:val="000000D0"/>
    <w:rsid w:val="00002929"/>
    <w:rsid w:val="00002A27"/>
    <w:rsid w:val="00005345"/>
    <w:rsid w:val="00005B25"/>
    <w:rsid w:val="00006CDE"/>
    <w:rsid w:val="0000726F"/>
    <w:rsid w:val="00011476"/>
    <w:rsid w:val="000152B6"/>
    <w:rsid w:val="000216B9"/>
    <w:rsid w:val="000217F6"/>
    <w:rsid w:val="00032FA0"/>
    <w:rsid w:val="000341B3"/>
    <w:rsid w:val="000357B0"/>
    <w:rsid w:val="000365AD"/>
    <w:rsid w:val="000369F6"/>
    <w:rsid w:val="000371E1"/>
    <w:rsid w:val="0003788C"/>
    <w:rsid w:val="0004245C"/>
    <w:rsid w:val="000465C4"/>
    <w:rsid w:val="000473F1"/>
    <w:rsid w:val="00052AE7"/>
    <w:rsid w:val="0005394E"/>
    <w:rsid w:val="00053C53"/>
    <w:rsid w:val="00054E3B"/>
    <w:rsid w:val="00055899"/>
    <w:rsid w:val="00055AA2"/>
    <w:rsid w:val="000572CE"/>
    <w:rsid w:val="0005755E"/>
    <w:rsid w:val="00060A9C"/>
    <w:rsid w:val="00060F38"/>
    <w:rsid w:val="00061583"/>
    <w:rsid w:val="00063EE8"/>
    <w:rsid w:val="00064391"/>
    <w:rsid w:val="0006469F"/>
    <w:rsid w:val="0007041D"/>
    <w:rsid w:val="00071C71"/>
    <w:rsid w:val="00071E7E"/>
    <w:rsid w:val="00072FDF"/>
    <w:rsid w:val="0007475A"/>
    <w:rsid w:val="00075287"/>
    <w:rsid w:val="00084CB0"/>
    <w:rsid w:val="000869A7"/>
    <w:rsid w:val="00091EFB"/>
    <w:rsid w:val="000932AD"/>
    <w:rsid w:val="000A0DA2"/>
    <w:rsid w:val="000A2581"/>
    <w:rsid w:val="000A25B8"/>
    <w:rsid w:val="000A2661"/>
    <w:rsid w:val="000A36E8"/>
    <w:rsid w:val="000A4BB2"/>
    <w:rsid w:val="000A7150"/>
    <w:rsid w:val="000B143D"/>
    <w:rsid w:val="000B2565"/>
    <w:rsid w:val="000B4346"/>
    <w:rsid w:val="000B6F92"/>
    <w:rsid w:val="000C151B"/>
    <w:rsid w:val="000C2BA8"/>
    <w:rsid w:val="000D223B"/>
    <w:rsid w:val="000D2699"/>
    <w:rsid w:val="000D774D"/>
    <w:rsid w:val="000E6834"/>
    <w:rsid w:val="000E7608"/>
    <w:rsid w:val="000E771C"/>
    <w:rsid w:val="000F1D2B"/>
    <w:rsid w:val="000F2469"/>
    <w:rsid w:val="000F2801"/>
    <w:rsid w:val="000F322A"/>
    <w:rsid w:val="000F36D3"/>
    <w:rsid w:val="000F5C9C"/>
    <w:rsid w:val="000F7C0A"/>
    <w:rsid w:val="00101489"/>
    <w:rsid w:val="00104A6F"/>
    <w:rsid w:val="00105BA6"/>
    <w:rsid w:val="00106A35"/>
    <w:rsid w:val="00107235"/>
    <w:rsid w:val="00111269"/>
    <w:rsid w:val="001174B7"/>
    <w:rsid w:val="00120CF8"/>
    <w:rsid w:val="00122771"/>
    <w:rsid w:val="0012284F"/>
    <w:rsid w:val="001315FA"/>
    <w:rsid w:val="00140354"/>
    <w:rsid w:val="00147574"/>
    <w:rsid w:val="001526DF"/>
    <w:rsid w:val="00153953"/>
    <w:rsid w:val="00153BE2"/>
    <w:rsid w:val="0015758B"/>
    <w:rsid w:val="00161A58"/>
    <w:rsid w:val="00162B51"/>
    <w:rsid w:val="00163370"/>
    <w:rsid w:val="001654CB"/>
    <w:rsid w:val="00167513"/>
    <w:rsid w:val="001711BC"/>
    <w:rsid w:val="00177F87"/>
    <w:rsid w:val="00182C75"/>
    <w:rsid w:val="001851BA"/>
    <w:rsid w:val="001852AE"/>
    <w:rsid w:val="0018664C"/>
    <w:rsid w:val="001871FE"/>
    <w:rsid w:val="00187632"/>
    <w:rsid w:val="001920A3"/>
    <w:rsid w:val="00194277"/>
    <w:rsid w:val="00197DDB"/>
    <w:rsid w:val="001A0FC9"/>
    <w:rsid w:val="001A22DF"/>
    <w:rsid w:val="001A432A"/>
    <w:rsid w:val="001A70DA"/>
    <w:rsid w:val="001B0918"/>
    <w:rsid w:val="001B2015"/>
    <w:rsid w:val="001B3D15"/>
    <w:rsid w:val="001C34EB"/>
    <w:rsid w:val="001C3E58"/>
    <w:rsid w:val="001C6E08"/>
    <w:rsid w:val="001D014C"/>
    <w:rsid w:val="001D6B3C"/>
    <w:rsid w:val="001D6B8E"/>
    <w:rsid w:val="001D6E03"/>
    <w:rsid w:val="001D6EAF"/>
    <w:rsid w:val="001D7790"/>
    <w:rsid w:val="001E0DE6"/>
    <w:rsid w:val="001E2952"/>
    <w:rsid w:val="001E2F03"/>
    <w:rsid w:val="001E32D5"/>
    <w:rsid w:val="001E4208"/>
    <w:rsid w:val="001E6EFF"/>
    <w:rsid w:val="001F0EC7"/>
    <w:rsid w:val="001F201A"/>
    <w:rsid w:val="001F57C4"/>
    <w:rsid w:val="0020090A"/>
    <w:rsid w:val="00201008"/>
    <w:rsid w:val="00202E88"/>
    <w:rsid w:val="002054A2"/>
    <w:rsid w:val="00206728"/>
    <w:rsid w:val="00206DDB"/>
    <w:rsid w:val="00213351"/>
    <w:rsid w:val="0021479D"/>
    <w:rsid w:val="0021577A"/>
    <w:rsid w:val="0021607A"/>
    <w:rsid w:val="002160F9"/>
    <w:rsid w:val="00217B10"/>
    <w:rsid w:val="002209C0"/>
    <w:rsid w:val="0023172B"/>
    <w:rsid w:val="00234492"/>
    <w:rsid w:val="00234900"/>
    <w:rsid w:val="00234E44"/>
    <w:rsid w:val="0023687B"/>
    <w:rsid w:val="002370CE"/>
    <w:rsid w:val="0024664C"/>
    <w:rsid w:val="002614F5"/>
    <w:rsid w:val="00262084"/>
    <w:rsid w:val="00265BA0"/>
    <w:rsid w:val="00267756"/>
    <w:rsid w:val="00267925"/>
    <w:rsid w:val="00272CE8"/>
    <w:rsid w:val="00276327"/>
    <w:rsid w:val="002811F0"/>
    <w:rsid w:val="002874BF"/>
    <w:rsid w:val="0029173F"/>
    <w:rsid w:val="00295232"/>
    <w:rsid w:val="0029535D"/>
    <w:rsid w:val="00297CCD"/>
    <w:rsid w:val="002A0EA4"/>
    <w:rsid w:val="002A249B"/>
    <w:rsid w:val="002A40A5"/>
    <w:rsid w:val="002B1862"/>
    <w:rsid w:val="002B2BC6"/>
    <w:rsid w:val="002B563E"/>
    <w:rsid w:val="002C1079"/>
    <w:rsid w:val="002C31F6"/>
    <w:rsid w:val="002C4C31"/>
    <w:rsid w:val="002C5C68"/>
    <w:rsid w:val="002C7086"/>
    <w:rsid w:val="002D2AE0"/>
    <w:rsid w:val="002D5139"/>
    <w:rsid w:val="002D52FB"/>
    <w:rsid w:val="002D6441"/>
    <w:rsid w:val="002DA8B2"/>
    <w:rsid w:val="002E1057"/>
    <w:rsid w:val="002F1458"/>
    <w:rsid w:val="002F3137"/>
    <w:rsid w:val="002F4AC3"/>
    <w:rsid w:val="002F504F"/>
    <w:rsid w:val="00301167"/>
    <w:rsid w:val="0030155B"/>
    <w:rsid w:val="003032D9"/>
    <w:rsid w:val="00303CE2"/>
    <w:rsid w:val="00305C40"/>
    <w:rsid w:val="00312A47"/>
    <w:rsid w:val="0031321A"/>
    <w:rsid w:val="003153C2"/>
    <w:rsid w:val="003166D1"/>
    <w:rsid w:val="00321131"/>
    <w:rsid w:val="00325428"/>
    <w:rsid w:val="003301D1"/>
    <w:rsid w:val="00330879"/>
    <w:rsid w:val="0033312F"/>
    <w:rsid w:val="00333213"/>
    <w:rsid w:val="00334E55"/>
    <w:rsid w:val="00335CF3"/>
    <w:rsid w:val="00337BAD"/>
    <w:rsid w:val="00337BCD"/>
    <w:rsid w:val="003411A5"/>
    <w:rsid w:val="003432DE"/>
    <w:rsid w:val="00343D2C"/>
    <w:rsid w:val="00360278"/>
    <w:rsid w:val="003605F5"/>
    <w:rsid w:val="00364E76"/>
    <w:rsid w:val="00365DD1"/>
    <w:rsid w:val="00370C82"/>
    <w:rsid w:val="00371782"/>
    <w:rsid w:val="00373721"/>
    <w:rsid w:val="00374BC2"/>
    <w:rsid w:val="00374E7E"/>
    <w:rsid w:val="00375F71"/>
    <w:rsid w:val="00377A93"/>
    <w:rsid w:val="00380D94"/>
    <w:rsid w:val="0038223C"/>
    <w:rsid w:val="003828E0"/>
    <w:rsid w:val="00383A9B"/>
    <w:rsid w:val="00383D84"/>
    <w:rsid w:val="00384A1D"/>
    <w:rsid w:val="00386B91"/>
    <w:rsid w:val="003903D8"/>
    <w:rsid w:val="0039353E"/>
    <w:rsid w:val="00396835"/>
    <w:rsid w:val="003A44F4"/>
    <w:rsid w:val="003B4258"/>
    <w:rsid w:val="003C3133"/>
    <w:rsid w:val="003C641D"/>
    <w:rsid w:val="003C657F"/>
    <w:rsid w:val="003D17A9"/>
    <w:rsid w:val="003D40B4"/>
    <w:rsid w:val="003D665F"/>
    <w:rsid w:val="003D6C20"/>
    <w:rsid w:val="003E065C"/>
    <w:rsid w:val="003E34A7"/>
    <w:rsid w:val="003E77EA"/>
    <w:rsid w:val="003E7BE1"/>
    <w:rsid w:val="003F01C1"/>
    <w:rsid w:val="003F3196"/>
    <w:rsid w:val="003F6778"/>
    <w:rsid w:val="003F67D2"/>
    <w:rsid w:val="003F77F9"/>
    <w:rsid w:val="004025ED"/>
    <w:rsid w:val="00406779"/>
    <w:rsid w:val="00407EAB"/>
    <w:rsid w:val="00410A1E"/>
    <w:rsid w:val="00410ED5"/>
    <w:rsid w:val="00413785"/>
    <w:rsid w:val="0041629F"/>
    <w:rsid w:val="0042027C"/>
    <w:rsid w:val="00423817"/>
    <w:rsid w:val="0042391F"/>
    <w:rsid w:val="00423AA2"/>
    <w:rsid w:val="00425DD8"/>
    <w:rsid w:val="00427EE1"/>
    <w:rsid w:val="00430E31"/>
    <w:rsid w:val="004319C1"/>
    <w:rsid w:val="004326D5"/>
    <w:rsid w:val="0043303C"/>
    <w:rsid w:val="00437D65"/>
    <w:rsid w:val="00441917"/>
    <w:rsid w:val="00444001"/>
    <w:rsid w:val="004478E5"/>
    <w:rsid w:val="00453387"/>
    <w:rsid w:val="00453525"/>
    <w:rsid w:val="0045394B"/>
    <w:rsid w:val="004565D7"/>
    <w:rsid w:val="00472047"/>
    <w:rsid w:val="00472153"/>
    <w:rsid w:val="00475901"/>
    <w:rsid w:val="004759C7"/>
    <w:rsid w:val="00475F3B"/>
    <w:rsid w:val="004828B4"/>
    <w:rsid w:val="004829F0"/>
    <w:rsid w:val="004836B3"/>
    <w:rsid w:val="00483E5E"/>
    <w:rsid w:val="004876C5"/>
    <w:rsid w:val="004879CE"/>
    <w:rsid w:val="00487E86"/>
    <w:rsid w:val="004904B1"/>
    <w:rsid w:val="00490DE6"/>
    <w:rsid w:val="00491EE9"/>
    <w:rsid w:val="00492E1E"/>
    <w:rsid w:val="004938E2"/>
    <w:rsid w:val="0049499F"/>
    <w:rsid w:val="004A1259"/>
    <w:rsid w:val="004A2A2B"/>
    <w:rsid w:val="004A46D0"/>
    <w:rsid w:val="004A7647"/>
    <w:rsid w:val="004B0844"/>
    <w:rsid w:val="004B37A8"/>
    <w:rsid w:val="004B47DD"/>
    <w:rsid w:val="004C4E07"/>
    <w:rsid w:val="004C6A2C"/>
    <w:rsid w:val="004C6F05"/>
    <w:rsid w:val="004D1D92"/>
    <w:rsid w:val="004D3B98"/>
    <w:rsid w:val="004D3CE2"/>
    <w:rsid w:val="004D4312"/>
    <w:rsid w:val="004D7375"/>
    <w:rsid w:val="004E215D"/>
    <w:rsid w:val="004E387A"/>
    <w:rsid w:val="004E6125"/>
    <w:rsid w:val="004F074A"/>
    <w:rsid w:val="004F186E"/>
    <w:rsid w:val="004F2750"/>
    <w:rsid w:val="004F72E9"/>
    <w:rsid w:val="00502519"/>
    <w:rsid w:val="005038B9"/>
    <w:rsid w:val="00503CBF"/>
    <w:rsid w:val="005060C2"/>
    <w:rsid w:val="005128EF"/>
    <w:rsid w:val="005134FA"/>
    <w:rsid w:val="00516FB7"/>
    <w:rsid w:val="00522739"/>
    <w:rsid w:val="00523755"/>
    <w:rsid w:val="0053081C"/>
    <w:rsid w:val="005321F9"/>
    <w:rsid w:val="00533FD3"/>
    <w:rsid w:val="005422D8"/>
    <w:rsid w:val="0054239B"/>
    <w:rsid w:val="005519F8"/>
    <w:rsid w:val="005539C2"/>
    <w:rsid w:val="00553E8B"/>
    <w:rsid w:val="00557025"/>
    <w:rsid w:val="00562968"/>
    <w:rsid w:val="0056320A"/>
    <w:rsid w:val="00565822"/>
    <w:rsid w:val="005660BC"/>
    <w:rsid w:val="00567597"/>
    <w:rsid w:val="00567B5D"/>
    <w:rsid w:val="0057247A"/>
    <w:rsid w:val="0057279E"/>
    <w:rsid w:val="00573E5E"/>
    <w:rsid w:val="005843A9"/>
    <w:rsid w:val="00587718"/>
    <w:rsid w:val="00592830"/>
    <w:rsid w:val="00594E6F"/>
    <w:rsid w:val="0059703C"/>
    <w:rsid w:val="005A1C6D"/>
    <w:rsid w:val="005A31BE"/>
    <w:rsid w:val="005A613D"/>
    <w:rsid w:val="005B2D1B"/>
    <w:rsid w:val="005B4C35"/>
    <w:rsid w:val="005B5743"/>
    <w:rsid w:val="005B74A7"/>
    <w:rsid w:val="005C10ED"/>
    <w:rsid w:val="005C4B6B"/>
    <w:rsid w:val="005C5521"/>
    <w:rsid w:val="005C5C27"/>
    <w:rsid w:val="005C6E00"/>
    <w:rsid w:val="005C7713"/>
    <w:rsid w:val="005D1F04"/>
    <w:rsid w:val="005D5C1B"/>
    <w:rsid w:val="005D5E88"/>
    <w:rsid w:val="005D79E8"/>
    <w:rsid w:val="005E4746"/>
    <w:rsid w:val="005E5318"/>
    <w:rsid w:val="005E54E1"/>
    <w:rsid w:val="005E5A4E"/>
    <w:rsid w:val="005E668F"/>
    <w:rsid w:val="005F0781"/>
    <w:rsid w:val="005F309F"/>
    <w:rsid w:val="005F3142"/>
    <w:rsid w:val="005F34A1"/>
    <w:rsid w:val="005F57FD"/>
    <w:rsid w:val="005F73B0"/>
    <w:rsid w:val="005F7A57"/>
    <w:rsid w:val="005F7FFC"/>
    <w:rsid w:val="006019D7"/>
    <w:rsid w:val="00603FC0"/>
    <w:rsid w:val="00605C1B"/>
    <w:rsid w:val="006060B6"/>
    <w:rsid w:val="00612DA9"/>
    <w:rsid w:val="006168CD"/>
    <w:rsid w:val="00617E77"/>
    <w:rsid w:val="0062110C"/>
    <w:rsid w:val="00622991"/>
    <w:rsid w:val="006243E0"/>
    <w:rsid w:val="00631AD4"/>
    <w:rsid w:val="00633D23"/>
    <w:rsid w:val="0063609A"/>
    <w:rsid w:val="00636C93"/>
    <w:rsid w:val="00641005"/>
    <w:rsid w:val="006435E0"/>
    <w:rsid w:val="00654F04"/>
    <w:rsid w:val="00657835"/>
    <w:rsid w:val="00657ADA"/>
    <w:rsid w:val="00657DA3"/>
    <w:rsid w:val="00657DC8"/>
    <w:rsid w:val="006601B7"/>
    <w:rsid w:val="00662403"/>
    <w:rsid w:val="00662FB8"/>
    <w:rsid w:val="00665A4C"/>
    <w:rsid w:val="00665AFA"/>
    <w:rsid w:val="00670900"/>
    <w:rsid w:val="00672827"/>
    <w:rsid w:val="00672EAC"/>
    <w:rsid w:val="0067370B"/>
    <w:rsid w:val="00674DEB"/>
    <w:rsid w:val="00676D4F"/>
    <w:rsid w:val="00685C40"/>
    <w:rsid w:val="00691DFB"/>
    <w:rsid w:val="006939F1"/>
    <w:rsid w:val="006968EB"/>
    <w:rsid w:val="006A139D"/>
    <w:rsid w:val="006A2038"/>
    <w:rsid w:val="006A5847"/>
    <w:rsid w:val="006A6F17"/>
    <w:rsid w:val="006A750E"/>
    <w:rsid w:val="006B17D6"/>
    <w:rsid w:val="006B22BF"/>
    <w:rsid w:val="006B3D21"/>
    <w:rsid w:val="006B7184"/>
    <w:rsid w:val="006C2959"/>
    <w:rsid w:val="006C43B1"/>
    <w:rsid w:val="006C43EF"/>
    <w:rsid w:val="006C67EE"/>
    <w:rsid w:val="006D1D24"/>
    <w:rsid w:val="006D27AD"/>
    <w:rsid w:val="006D34E3"/>
    <w:rsid w:val="006D4CED"/>
    <w:rsid w:val="006D54F4"/>
    <w:rsid w:val="006D7632"/>
    <w:rsid w:val="006D768A"/>
    <w:rsid w:val="006E20AC"/>
    <w:rsid w:val="006E4592"/>
    <w:rsid w:val="006E668B"/>
    <w:rsid w:val="006E771C"/>
    <w:rsid w:val="006F55AD"/>
    <w:rsid w:val="0070025B"/>
    <w:rsid w:val="00701420"/>
    <w:rsid w:val="00702D4E"/>
    <w:rsid w:val="007030AF"/>
    <w:rsid w:val="007055A4"/>
    <w:rsid w:val="00711699"/>
    <w:rsid w:val="00712F87"/>
    <w:rsid w:val="00715D03"/>
    <w:rsid w:val="00717491"/>
    <w:rsid w:val="00717598"/>
    <w:rsid w:val="00720DD6"/>
    <w:rsid w:val="00721537"/>
    <w:rsid w:val="00721FE9"/>
    <w:rsid w:val="00731391"/>
    <w:rsid w:val="00731B4A"/>
    <w:rsid w:val="0073562F"/>
    <w:rsid w:val="00737F97"/>
    <w:rsid w:val="00742531"/>
    <w:rsid w:val="00742542"/>
    <w:rsid w:val="00745B8A"/>
    <w:rsid w:val="007645B6"/>
    <w:rsid w:val="00765310"/>
    <w:rsid w:val="007666ED"/>
    <w:rsid w:val="00766714"/>
    <w:rsid w:val="007675B7"/>
    <w:rsid w:val="00770389"/>
    <w:rsid w:val="00771435"/>
    <w:rsid w:val="007749D3"/>
    <w:rsid w:val="00775BAB"/>
    <w:rsid w:val="007818E0"/>
    <w:rsid w:val="007864E6"/>
    <w:rsid w:val="00787708"/>
    <w:rsid w:val="00790A39"/>
    <w:rsid w:val="00791DE6"/>
    <w:rsid w:val="0079499C"/>
    <w:rsid w:val="00797669"/>
    <w:rsid w:val="007A33CC"/>
    <w:rsid w:val="007A33D9"/>
    <w:rsid w:val="007A373D"/>
    <w:rsid w:val="007A52F2"/>
    <w:rsid w:val="007A7F68"/>
    <w:rsid w:val="007B177F"/>
    <w:rsid w:val="007B3FC0"/>
    <w:rsid w:val="007B4093"/>
    <w:rsid w:val="007B4BA4"/>
    <w:rsid w:val="007B4E32"/>
    <w:rsid w:val="007C144E"/>
    <w:rsid w:val="007C2B1E"/>
    <w:rsid w:val="007C4419"/>
    <w:rsid w:val="007D081C"/>
    <w:rsid w:val="007D39A6"/>
    <w:rsid w:val="007D4582"/>
    <w:rsid w:val="007D4EEA"/>
    <w:rsid w:val="007E324C"/>
    <w:rsid w:val="007E33FA"/>
    <w:rsid w:val="007E437B"/>
    <w:rsid w:val="007E54BD"/>
    <w:rsid w:val="007F239A"/>
    <w:rsid w:val="007F3ECF"/>
    <w:rsid w:val="007F6B08"/>
    <w:rsid w:val="007F75D6"/>
    <w:rsid w:val="007F7C1C"/>
    <w:rsid w:val="00801B19"/>
    <w:rsid w:val="00804FEF"/>
    <w:rsid w:val="00805159"/>
    <w:rsid w:val="008056F2"/>
    <w:rsid w:val="00813B8E"/>
    <w:rsid w:val="00817DD5"/>
    <w:rsid w:val="00823866"/>
    <w:rsid w:val="008267DB"/>
    <w:rsid w:val="008278FF"/>
    <w:rsid w:val="008320C3"/>
    <w:rsid w:val="00834F54"/>
    <w:rsid w:val="0083559E"/>
    <w:rsid w:val="00841EB4"/>
    <w:rsid w:val="00843531"/>
    <w:rsid w:val="00844E13"/>
    <w:rsid w:val="00850126"/>
    <w:rsid w:val="008536CE"/>
    <w:rsid w:val="0085424A"/>
    <w:rsid w:val="00854861"/>
    <w:rsid w:val="0085630E"/>
    <w:rsid w:val="008569A6"/>
    <w:rsid w:val="008627CD"/>
    <w:rsid w:val="00862BCD"/>
    <w:rsid w:val="008630CC"/>
    <w:rsid w:val="00863559"/>
    <w:rsid w:val="0086406A"/>
    <w:rsid w:val="00865651"/>
    <w:rsid w:val="00866FAC"/>
    <w:rsid w:val="008714B5"/>
    <w:rsid w:val="00871E3E"/>
    <w:rsid w:val="00872456"/>
    <w:rsid w:val="008732FA"/>
    <w:rsid w:val="0087395D"/>
    <w:rsid w:val="008743AB"/>
    <w:rsid w:val="008815FE"/>
    <w:rsid w:val="00883955"/>
    <w:rsid w:val="008867B5"/>
    <w:rsid w:val="00886AED"/>
    <w:rsid w:val="008909DE"/>
    <w:rsid w:val="00893101"/>
    <w:rsid w:val="008A7494"/>
    <w:rsid w:val="008B03A6"/>
    <w:rsid w:val="008B0CA6"/>
    <w:rsid w:val="008B14B0"/>
    <w:rsid w:val="008B38D1"/>
    <w:rsid w:val="008B4C9B"/>
    <w:rsid w:val="008B5CBC"/>
    <w:rsid w:val="008B73EE"/>
    <w:rsid w:val="008B7756"/>
    <w:rsid w:val="008B7CC3"/>
    <w:rsid w:val="008C1B74"/>
    <w:rsid w:val="008C5233"/>
    <w:rsid w:val="008C726C"/>
    <w:rsid w:val="008D0408"/>
    <w:rsid w:val="008D09C4"/>
    <w:rsid w:val="008D2A4F"/>
    <w:rsid w:val="008D7095"/>
    <w:rsid w:val="008E1CE8"/>
    <w:rsid w:val="008E34A4"/>
    <w:rsid w:val="008E3E18"/>
    <w:rsid w:val="008E4B83"/>
    <w:rsid w:val="008F0765"/>
    <w:rsid w:val="008F0BDB"/>
    <w:rsid w:val="008F4227"/>
    <w:rsid w:val="008F5C66"/>
    <w:rsid w:val="008F6DB5"/>
    <w:rsid w:val="00905516"/>
    <w:rsid w:val="00906454"/>
    <w:rsid w:val="009110A5"/>
    <w:rsid w:val="00911AA5"/>
    <w:rsid w:val="00912FB7"/>
    <w:rsid w:val="00915B04"/>
    <w:rsid w:val="00916EE6"/>
    <w:rsid w:val="0091771E"/>
    <w:rsid w:val="009204D8"/>
    <w:rsid w:val="009214E8"/>
    <w:rsid w:val="009221BD"/>
    <w:rsid w:val="00925E53"/>
    <w:rsid w:val="00935259"/>
    <w:rsid w:val="009363B2"/>
    <w:rsid w:val="00947F31"/>
    <w:rsid w:val="00950A4A"/>
    <w:rsid w:val="00954492"/>
    <w:rsid w:val="009611BC"/>
    <w:rsid w:val="00970B3F"/>
    <w:rsid w:val="00970F19"/>
    <w:rsid w:val="00972540"/>
    <w:rsid w:val="00973499"/>
    <w:rsid w:val="00974150"/>
    <w:rsid w:val="009771D8"/>
    <w:rsid w:val="00990A33"/>
    <w:rsid w:val="00992444"/>
    <w:rsid w:val="009928FC"/>
    <w:rsid w:val="00992BB2"/>
    <w:rsid w:val="00993293"/>
    <w:rsid w:val="009940AD"/>
    <w:rsid w:val="00994A07"/>
    <w:rsid w:val="00996E3B"/>
    <w:rsid w:val="00997AC0"/>
    <w:rsid w:val="009A0486"/>
    <w:rsid w:val="009A2641"/>
    <w:rsid w:val="009A5FD0"/>
    <w:rsid w:val="009A6E72"/>
    <w:rsid w:val="009A7C69"/>
    <w:rsid w:val="009B22F5"/>
    <w:rsid w:val="009B3259"/>
    <w:rsid w:val="009B4280"/>
    <w:rsid w:val="009B7F8B"/>
    <w:rsid w:val="009C1F0E"/>
    <w:rsid w:val="009C37AF"/>
    <w:rsid w:val="009C5982"/>
    <w:rsid w:val="009D0715"/>
    <w:rsid w:val="009D0B2D"/>
    <w:rsid w:val="009D134B"/>
    <w:rsid w:val="009D19B3"/>
    <w:rsid w:val="009D4F55"/>
    <w:rsid w:val="009D51E6"/>
    <w:rsid w:val="009D5BDA"/>
    <w:rsid w:val="009E31B6"/>
    <w:rsid w:val="009E4703"/>
    <w:rsid w:val="009E6CCC"/>
    <w:rsid w:val="009F1608"/>
    <w:rsid w:val="00A00FBB"/>
    <w:rsid w:val="00A01643"/>
    <w:rsid w:val="00A06B5C"/>
    <w:rsid w:val="00A13BC5"/>
    <w:rsid w:val="00A14F98"/>
    <w:rsid w:val="00A15F86"/>
    <w:rsid w:val="00A20DE9"/>
    <w:rsid w:val="00A21294"/>
    <w:rsid w:val="00A246DF"/>
    <w:rsid w:val="00A25259"/>
    <w:rsid w:val="00A25797"/>
    <w:rsid w:val="00A30037"/>
    <w:rsid w:val="00A322DD"/>
    <w:rsid w:val="00A32F1A"/>
    <w:rsid w:val="00A3316F"/>
    <w:rsid w:val="00A36A4B"/>
    <w:rsid w:val="00A406AB"/>
    <w:rsid w:val="00A41736"/>
    <w:rsid w:val="00A46995"/>
    <w:rsid w:val="00A50296"/>
    <w:rsid w:val="00A53037"/>
    <w:rsid w:val="00A56F2E"/>
    <w:rsid w:val="00A66378"/>
    <w:rsid w:val="00A66402"/>
    <w:rsid w:val="00A679F7"/>
    <w:rsid w:val="00A67ED3"/>
    <w:rsid w:val="00A71EE4"/>
    <w:rsid w:val="00A7245A"/>
    <w:rsid w:val="00A7799F"/>
    <w:rsid w:val="00A81E21"/>
    <w:rsid w:val="00A83162"/>
    <w:rsid w:val="00A841B8"/>
    <w:rsid w:val="00A84799"/>
    <w:rsid w:val="00A865E6"/>
    <w:rsid w:val="00A87FD5"/>
    <w:rsid w:val="00A95E3D"/>
    <w:rsid w:val="00A969BB"/>
    <w:rsid w:val="00AA60F9"/>
    <w:rsid w:val="00AA788F"/>
    <w:rsid w:val="00AB09B1"/>
    <w:rsid w:val="00AB09CC"/>
    <w:rsid w:val="00AB2FB0"/>
    <w:rsid w:val="00AC33EF"/>
    <w:rsid w:val="00AC3FF2"/>
    <w:rsid w:val="00AC4F41"/>
    <w:rsid w:val="00AC5EC2"/>
    <w:rsid w:val="00AC64F7"/>
    <w:rsid w:val="00AD4738"/>
    <w:rsid w:val="00AD52E4"/>
    <w:rsid w:val="00AD67CD"/>
    <w:rsid w:val="00AE1E89"/>
    <w:rsid w:val="00AE3E55"/>
    <w:rsid w:val="00AE561A"/>
    <w:rsid w:val="00AF00B7"/>
    <w:rsid w:val="00AF1EF6"/>
    <w:rsid w:val="00AF2A15"/>
    <w:rsid w:val="00AF421E"/>
    <w:rsid w:val="00AF63F8"/>
    <w:rsid w:val="00AF7F1C"/>
    <w:rsid w:val="00B0079A"/>
    <w:rsid w:val="00B00F6D"/>
    <w:rsid w:val="00B037DB"/>
    <w:rsid w:val="00B04112"/>
    <w:rsid w:val="00B05DA4"/>
    <w:rsid w:val="00B061D1"/>
    <w:rsid w:val="00B07C4E"/>
    <w:rsid w:val="00B1186F"/>
    <w:rsid w:val="00B12838"/>
    <w:rsid w:val="00B14D9F"/>
    <w:rsid w:val="00B16DB5"/>
    <w:rsid w:val="00B20E3B"/>
    <w:rsid w:val="00B2473F"/>
    <w:rsid w:val="00B25784"/>
    <w:rsid w:val="00B26B0B"/>
    <w:rsid w:val="00B27664"/>
    <w:rsid w:val="00B27DD6"/>
    <w:rsid w:val="00B30C60"/>
    <w:rsid w:val="00B344F2"/>
    <w:rsid w:val="00B37B61"/>
    <w:rsid w:val="00B42676"/>
    <w:rsid w:val="00B4299D"/>
    <w:rsid w:val="00B451AA"/>
    <w:rsid w:val="00B456BA"/>
    <w:rsid w:val="00B479ED"/>
    <w:rsid w:val="00B51A0E"/>
    <w:rsid w:val="00B5718B"/>
    <w:rsid w:val="00B64DCF"/>
    <w:rsid w:val="00B64EEA"/>
    <w:rsid w:val="00B7074D"/>
    <w:rsid w:val="00B7089D"/>
    <w:rsid w:val="00B70B46"/>
    <w:rsid w:val="00B70CA7"/>
    <w:rsid w:val="00B70FB2"/>
    <w:rsid w:val="00B719E8"/>
    <w:rsid w:val="00B71CA8"/>
    <w:rsid w:val="00B737A0"/>
    <w:rsid w:val="00B74A39"/>
    <w:rsid w:val="00B74FE6"/>
    <w:rsid w:val="00B75D1A"/>
    <w:rsid w:val="00B763AF"/>
    <w:rsid w:val="00B76B7D"/>
    <w:rsid w:val="00B77B57"/>
    <w:rsid w:val="00B82B5C"/>
    <w:rsid w:val="00B83796"/>
    <w:rsid w:val="00B84E68"/>
    <w:rsid w:val="00B935C6"/>
    <w:rsid w:val="00B947EA"/>
    <w:rsid w:val="00B953FD"/>
    <w:rsid w:val="00B96ACA"/>
    <w:rsid w:val="00B97B89"/>
    <w:rsid w:val="00BA591A"/>
    <w:rsid w:val="00BB4E59"/>
    <w:rsid w:val="00BC0A74"/>
    <w:rsid w:val="00BD09D2"/>
    <w:rsid w:val="00BD64FD"/>
    <w:rsid w:val="00BE139A"/>
    <w:rsid w:val="00BE2B2C"/>
    <w:rsid w:val="00BE5EE1"/>
    <w:rsid w:val="00BE6C94"/>
    <w:rsid w:val="00BE7140"/>
    <w:rsid w:val="00BF29B2"/>
    <w:rsid w:val="00BF65CA"/>
    <w:rsid w:val="00C0011C"/>
    <w:rsid w:val="00C013C6"/>
    <w:rsid w:val="00C02DB5"/>
    <w:rsid w:val="00C04B78"/>
    <w:rsid w:val="00C04DFF"/>
    <w:rsid w:val="00C06FAC"/>
    <w:rsid w:val="00C13AFE"/>
    <w:rsid w:val="00C2236D"/>
    <w:rsid w:val="00C246BE"/>
    <w:rsid w:val="00C260D6"/>
    <w:rsid w:val="00C33966"/>
    <w:rsid w:val="00C33AA2"/>
    <w:rsid w:val="00C37826"/>
    <w:rsid w:val="00C43000"/>
    <w:rsid w:val="00C432E2"/>
    <w:rsid w:val="00C45A10"/>
    <w:rsid w:val="00C4603E"/>
    <w:rsid w:val="00C52B10"/>
    <w:rsid w:val="00C5400F"/>
    <w:rsid w:val="00C55B76"/>
    <w:rsid w:val="00C5767E"/>
    <w:rsid w:val="00C60DE4"/>
    <w:rsid w:val="00C6554A"/>
    <w:rsid w:val="00C71962"/>
    <w:rsid w:val="00C7454B"/>
    <w:rsid w:val="00C76F30"/>
    <w:rsid w:val="00C80578"/>
    <w:rsid w:val="00C8127C"/>
    <w:rsid w:val="00C81510"/>
    <w:rsid w:val="00C82B04"/>
    <w:rsid w:val="00C82D9C"/>
    <w:rsid w:val="00C831E0"/>
    <w:rsid w:val="00C9173D"/>
    <w:rsid w:val="00C9361C"/>
    <w:rsid w:val="00C94CBC"/>
    <w:rsid w:val="00C950EB"/>
    <w:rsid w:val="00C96D91"/>
    <w:rsid w:val="00C96E2D"/>
    <w:rsid w:val="00CA0FF5"/>
    <w:rsid w:val="00CA2814"/>
    <w:rsid w:val="00CA38B9"/>
    <w:rsid w:val="00CA3F3D"/>
    <w:rsid w:val="00CA730F"/>
    <w:rsid w:val="00CA7923"/>
    <w:rsid w:val="00CB2328"/>
    <w:rsid w:val="00CB28E8"/>
    <w:rsid w:val="00CB3428"/>
    <w:rsid w:val="00CB55BC"/>
    <w:rsid w:val="00CC1093"/>
    <w:rsid w:val="00CC109D"/>
    <w:rsid w:val="00CC244C"/>
    <w:rsid w:val="00CC256B"/>
    <w:rsid w:val="00CC3703"/>
    <w:rsid w:val="00CC4557"/>
    <w:rsid w:val="00CC5CF3"/>
    <w:rsid w:val="00CC684B"/>
    <w:rsid w:val="00CD15A3"/>
    <w:rsid w:val="00CD211E"/>
    <w:rsid w:val="00CD41E9"/>
    <w:rsid w:val="00CD45C2"/>
    <w:rsid w:val="00CD53B8"/>
    <w:rsid w:val="00CE31B8"/>
    <w:rsid w:val="00CE3A03"/>
    <w:rsid w:val="00CE56DF"/>
    <w:rsid w:val="00CE5D86"/>
    <w:rsid w:val="00CE670C"/>
    <w:rsid w:val="00CF0995"/>
    <w:rsid w:val="00CF6969"/>
    <w:rsid w:val="00D0123D"/>
    <w:rsid w:val="00D139B8"/>
    <w:rsid w:val="00D13B08"/>
    <w:rsid w:val="00D14DA9"/>
    <w:rsid w:val="00D210DF"/>
    <w:rsid w:val="00D32B88"/>
    <w:rsid w:val="00D36980"/>
    <w:rsid w:val="00D40411"/>
    <w:rsid w:val="00D4138F"/>
    <w:rsid w:val="00D42B63"/>
    <w:rsid w:val="00D441EF"/>
    <w:rsid w:val="00D44B8E"/>
    <w:rsid w:val="00D4710B"/>
    <w:rsid w:val="00D4797C"/>
    <w:rsid w:val="00D50362"/>
    <w:rsid w:val="00D52685"/>
    <w:rsid w:val="00D5601C"/>
    <w:rsid w:val="00D612F5"/>
    <w:rsid w:val="00D628D3"/>
    <w:rsid w:val="00D633AC"/>
    <w:rsid w:val="00D640D8"/>
    <w:rsid w:val="00D647BE"/>
    <w:rsid w:val="00D66C64"/>
    <w:rsid w:val="00D77C04"/>
    <w:rsid w:val="00D80F32"/>
    <w:rsid w:val="00D855E7"/>
    <w:rsid w:val="00D87E69"/>
    <w:rsid w:val="00D90A8C"/>
    <w:rsid w:val="00D91DD0"/>
    <w:rsid w:val="00D9520B"/>
    <w:rsid w:val="00D9559A"/>
    <w:rsid w:val="00D95BCB"/>
    <w:rsid w:val="00DA0B6A"/>
    <w:rsid w:val="00DA34F0"/>
    <w:rsid w:val="00DA3F1A"/>
    <w:rsid w:val="00DA4AC0"/>
    <w:rsid w:val="00DA7E18"/>
    <w:rsid w:val="00DA7E97"/>
    <w:rsid w:val="00DB1373"/>
    <w:rsid w:val="00DB1D46"/>
    <w:rsid w:val="00DB1FA6"/>
    <w:rsid w:val="00DB3213"/>
    <w:rsid w:val="00DB3CA1"/>
    <w:rsid w:val="00DB5164"/>
    <w:rsid w:val="00DC1507"/>
    <w:rsid w:val="00DC4D32"/>
    <w:rsid w:val="00DC4FC5"/>
    <w:rsid w:val="00DC5EB7"/>
    <w:rsid w:val="00DD0597"/>
    <w:rsid w:val="00DD2519"/>
    <w:rsid w:val="00DD2CCF"/>
    <w:rsid w:val="00DD315C"/>
    <w:rsid w:val="00DD32B1"/>
    <w:rsid w:val="00DD3836"/>
    <w:rsid w:val="00DD729C"/>
    <w:rsid w:val="00DD7D48"/>
    <w:rsid w:val="00DF3298"/>
    <w:rsid w:val="00DF4289"/>
    <w:rsid w:val="00DF6D3D"/>
    <w:rsid w:val="00E00BD6"/>
    <w:rsid w:val="00E075D5"/>
    <w:rsid w:val="00E07913"/>
    <w:rsid w:val="00E11016"/>
    <w:rsid w:val="00E1312F"/>
    <w:rsid w:val="00E1344B"/>
    <w:rsid w:val="00E14437"/>
    <w:rsid w:val="00E15F30"/>
    <w:rsid w:val="00E20394"/>
    <w:rsid w:val="00E22F76"/>
    <w:rsid w:val="00E24B4D"/>
    <w:rsid w:val="00E2572C"/>
    <w:rsid w:val="00E27A6A"/>
    <w:rsid w:val="00E27EAE"/>
    <w:rsid w:val="00E33D8A"/>
    <w:rsid w:val="00E34F2E"/>
    <w:rsid w:val="00E36226"/>
    <w:rsid w:val="00E4272B"/>
    <w:rsid w:val="00E52836"/>
    <w:rsid w:val="00E54B3D"/>
    <w:rsid w:val="00E643AA"/>
    <w:rsid w:val="00E64B7E"/>
    <w:rsid w:val="00E67F06"/>
    <w:rsid w:val="00E711F7"/>
    <w:rsid w:val="00E74B83"/>
    <w:rsid w:val="00E751EC"/>
    <w:rsid w:val="00E76E34"/>
    <w:rsid w:val="00E81A35"/>
    <w:rsid w:val="00E82338"/>
    <w:rsid w:val="00E828FE"/>
    <w:rsid w:val="00E854BD"/>
    <w:rsid w:val="00E8568A"/>
    <w:rsid w:val="00E8672D"/>
    <w:rsid w:val="00E8780F"/>
    <w:rsid w:val="00E90F51"/>
    <w:rsid w:val="00E91238"/>
    <w:rsid w:val="00E921E2"/>
    <w:rsid w:val="00E95832"/>
    <w:rsid w:val="00E961F1"/>
    <w:rsid w:val="00E9640A"/>
    <w:rsid w:val="00EA2A4F"/>
    <w:rsid w:val="00EA46D1"/>
    <w:rsid w:val="00EA4B98"/>
    <w:rsid w:val="00EA5AB3"/>
    <w:rsid w:val="00EB081B"/>
    <w:rsid w:val="00EB1BAA"/>
    <w:rsid w:val="00EB1ED4"/>
    <w:rsid w:val="00EB276C"/>
    <w:rsid w:val="00EB2BDA"/>
    <w:rsid w:val="00EB3D92"/>
    <w:rsid w:val="00EB49B6"/>
    <w:rsid w:val="00EB648E"/>
    <w:rsid w:val="00EB7622"/>
    <w:rsid w:val="00EC0F07"/>
    <w:rsid w:val="00EC0F80"/>
    <w:rsid w:val="00EC55C1"/>
    <w:rsid w:val="00EC5B67"/>
    <w:rsid w:val="00EC6D19"/>
    <w:rsid w:val="00EC75BA"/>
    <w:rsid w:val="00ED051C"/>
    <w:rsid w:val="00ED2758"/>
    <w:rsid w:val="00ED4F27"/>
    <w:rsid w:val="00ED6E15"/>
    <w:rsid w:val="00EE101E"/>
    <w:rsid w:val="00EE44CA"/>
    <w:rsid w:val="00EE632F"/>
    <w:rsid w:val="00EF04C6"/>
    <w:rsid w:val="00EF1CE7"/>
    <w:rsid w:val="00EF2B46"/>
    <w:rsid w:val="00EF2D14"/>
    <w:rsid w:val="00F00449"/>
    <w:rsid w:val="00F007FC"/>
    <w:rsid w:val="00F01428"/>
    <w:rsid w:val="00F03A36"/>
    <w:rsid w:val="00F0626A"/>
    <w:rsid w:val="00F067BB"/>
    <w:rsid w:val="00F07FDF"/>
    <w:rsid w:val="00F13A7E"/>
    <w:rsid w:val="00F2722F"/>
    <w:rsid w:val="00F30469"/>
    <w:rsid w:val="00F341B0"/>
    <w:rsid w:val="00F35B8D"/>
    <w:rsid w:val="00F36A0C"/>
    <w:rsid w:val="00F379D4"/>
    <w:rsid w:val="00F41899"/>
    <w:rsid w:val="00F41962"/>
    <w:rsid w:val="00F446B4"/>
    <w:rsid w:val="00F52FA2"/>
    <w:rsid w:val="00F53FF4"/>
    <w:rsid w:val="00F569C0"/>
    <w:rsid w:val="00F56D2D"/>
    <w:rsid w:val="00F57651"/>
    <w:rsid w:val="00F61330"/>
    <w:rsid w:val="00F63C6E"/>
    <w:rsid w:val="00F662AC"/>
    <w:rsid w:val="00F668AD"/>
    <w:rsid w:val="00F66BAD"/>
    <w:rsid w:val="00F76321"/>
    <w:rsid w:val="00F8013C"/>
    <w:rsid w:val="00F81C74"/>
    <w:rsid w:val="00F8207C"/>
    <w:rsid w:val="00F82FC3"/>
    <w:rsid w:val="00F84233"/>
    <w:rsid w:val="00F8430A"/>
    <w:rsid w:val="00F860AA"/>
    <w:rsid w:val="00F86F28"/>
    <w:rsid w:val="00F873E1"/>
    <w:rsid w:val="00F90C93"/>
    <w:rsid w:val="00F9162A"/>
    <w:rsid w:val="00F93359"/>
    <w:rsid w:val="00F93B15"/>
    <w:rsid w:val="00F9785D"/>
    <w:rsid w:val="00FA0C26"/>
    <w:rsid w:val="00FA40C7"/>
    <w:rsid w:val="00FA4868"/>
    <w:rsid w:val="00FA7145"/>
    <w:rsid w:val="00FB1BE2"/>
    <w:rsid w:val="00FB3353"/>
    <w:rsid w:val="00FB3798"/>
    <w:rsid w:val="00FC27CF"/>
    <w:rsid w:val="00FC34E3"/>
    <w:rsid w:val="00FC558A"/>
    <w:rsid w:val="00FD04C5"/>
    <w:rsid w:val="00FD09F3"/>
    <w:rsid w:val="00FD2349"/>
    <w:rsid w:val="00FD26CE"/>
    <w:rsid w:val="00FD68E7"/>
    <w:rsid w:val="00FE131A"/>
    <w:rsid w:val="00FE468E"/>
    <w:rsid w:val="00FE4714"/>
    <w:rsid w:val="00FE5358"/>
    <w:rsid w:val="00FF2B06"/>
    <w:rsid w:val="00FF5D94"/>
    <w:rsid w:val="00FF6310"/>
    <w:rsid w:val="0AF30CFE"/>
    <w:rsid w:val="0C37F5CA"/>
    <w:rsid w:val="16B293C1"/>
    <w:rsid w:val="173752FD"/>
    <w:rsid w:val="2099C7EB"/>
    <w:rsid w:val="2597CF35"/>
    <w:rsid w:val="26F504A9"/>
    <w:rsid w:val="29659996"/>
    <w:rsid w:val="31D0D869"/>
    <w:rsid w:val="3251A3D9"/>
    <w:rsid w:val="52DADCF4"/>
    <w:rsid w:val="535B546E"/>
    <w:rsid w:val="5A547EEE"/>
    <w:rsid w:val="5A9513E7"/>
    <w:rsid w:val="6017392E"/>
    <w:rsid w:val="6C7E820D"/>
    <w:rsid w:val="733A68D2"/>
    <w:rsid w:val="74CECC76"/>
    <w:rsid w:val="7C41F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CB7C5"/>
  <w15:chartTrackingRefBased/>
  <w15:docId w15:val="{8CE604B7-AE39-4CD3-8E88-A7A9EEBA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9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9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99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1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17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1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78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45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B7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EE"/>
  </w:style>
  <w:style w:type="paragraph" w:styleId="Caption">
    <w:name w:val="caption"/>
    <w:basedOn w:val="Normal"/>
    <w:next w:val="Normal"/>
    <w:uiPriority w:val="35"/>
    <w:unhideWhenUsed/>
    <w:qFormat/>
    <w:rsid w:val="000F5C9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1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bham-my.sharepoint.com/personal/r_davies_7_bham_ac_uk/Documents/Boo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Summary!$A$3</c:f>
              <c:strCache>
                <c:ptCount val="1"/>
                <c:pt idx="0">
                  <c:v>Total waste generation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Summary!$B$2:$D$2</c:f>
              <c:strCache>
                <c:ptCount val="2"/>
                <c:pt idx="0">
                  <c:v>2023/24</c:v>
                </c:pt>
                <c:pt idx="1">
                  <c:v>2024/25</c:v>
                </c:pt>
              </c:strCache>
            </c:strRef>
          </c:cat>
          <c:val>
            <c:numRef>
              <c:f>Summary!$B$3:$D$3</c:f>
              <c:numCache>
                <c:formatCode>#,##0</c:formatCode>
                <c:ptCount val="2"/>
                <c:pt idx="0">
                  <c:v>2933.3920000000003</c:v>
                </c:pt>
                <c:pt idx="1">
                  <c:v>2568.7629999999999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67-49BB-9BB4-9462BC3D9D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6747655"/>
        <c:axId val="766749703"/>
      </c:barChart>
      <c:lineChart>
        <c:grouping val="standard"/>
        <c:varyColors val="0"/>
        <c:ser>
          <c:idx val="1"/>
          <c:order val="1"/>
          <c:tx>
            <c:strRef>
              <c:f>Summary!$A$4</c:f>
              <c:strCache>
                <c:ptCount val="1"/>
                <c:pt idx="0">
                  <c:v>Recycling rate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Summary!$B$2:$D$2</c:f>
              <c:strCache>
                <c:ptCount val="2"/>
                <c:pt idx="0">
                  <c:v>2023/24</c:v>
                </c:pt>
                <c:pt idx="1">
                  <c:v>2024/25</c:v>
                </c:pt>
              </c:strCache>
            </c:strRef>
          </c:cat>
          <c:val>
            <c:numRef>
              <c:f>Summary!$B$4:$D$4</c:f>
              <c:numCache>
                <c:formatCode>0.0%</c:formatCode>
                <c:ptCount val="2"/>
                <c:pt idx="0">
                  <c:v>0.39217840643187135</c:v>
                </c:pt>
                <c:pt idx="1">
                  <c:v>0.32549518970804237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67-49BB-9BB4-9462BC3D9D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665799"/>
        <c:axId val="664205319"/>
      </c:lineChart>
      <c:catAx>
        <c:axId val="766747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6749703"/>
        <c:crosses val="autoZero"/>
        <c:auto val="1"/>
        <c:lblAlgn val="ctr"/>
        <c:lblOffset val="100"/>
        <c:noMultiLvlLbl val="0"/>
      </c:catAx>
      <c:valAx>
        <c:axId val="76674970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Total waste generation (tonnes)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6747655"/>
        <c:crosses val="autoZero"/>
        <c:crossBetween val="between"/>
      </c:valAx>
      <c:valAx>
        <c:axId val="664205319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Recycling rate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5665799"/>
        <c:crosses val="max"/>
        <c:crossBetween val="between"/>
      </c:valAx>
      <c:catAx>
        <c:axId val="192566579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642053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1567</Words>
  <Characters>8936</Characters>
  <Application>Microsoft Office Word</Application>
  <DocSecurity>0</DocSecurity>
  <Lines>74</Lines>
  <Paragraphs>20</Paragraphs>
  <ScaleCrop>false</ScaleCrop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Davies (Facility Services)</dc:creator>
  <cp:keywords/>
  <dc:description/>
  <cp:lastModifiedBy>Natalie Withers (Campus Services Marketing)</cp:lastModifiedBy>
  <cp:revision>7</cp:revision>
  <dcterms:created xsi:type="dcterms:W3CDTF">2026-08-05T14:33:00Z</dcterms:created>
  <dcterms:modified xsi:type="dcterms:W3CDTF">2026-08-05T14:39:00Z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65b3b6f1,37e04aaf,81bdda5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RESTRICTED</vt:lpwstr>
  </property>
  <property fmtid="{D5CDD505-2E9C-101B-9397-08002B2CF9AE}" pid="5" name="MSIP_Label_6320ebe6-3d55-4d64-a37a-c43e5b88b0c8_Enabled">
    <vt:lpwstr>true</vt:lpwstr>
  </property>
  <property fmtid="{D5CDD505-2E9C-101B-9397-08002B2CF9AE}" pid="6" name="MSIP_Label_6320ebe6-3d55-4d64-a37a-c43e5b88b0c8_SetDate">
    <vt:lpwstr>2026-04-29T13:23:10Z</vt:lpwstr>
  </property>
  <property fmtid="{D5CDD505-2E9C-101B-9397-08002B2CF9AE}" pid="7" name="MSIP_Label_6320ebe6-3d55-4d64-a37a-c43e5b88b0c8_Method">
    <vt:lpwstr>Standard</vt:lpwstr>
  </property>
  <property fmtid="{D5CDD505-2E9C-101B-9397-08002B2CF9AE}" pid="8" name="MSIP_Label_6320ebe6-3d55-4d64-a37a-c43e5b88b0c8_Name">
    <vt:lpwstr>Restricted</vt:lpwstr>
  </property>
  <property fmtid="{D5CDD505-2E9C-101B-9397-08002B2CF9AE}" pid="9" name="MSIP_Label_6320ebe6-3d55-4d64-a37a-c43e5b88b0c8_SiteId">
    <vt:lpwstr>b024cacf-dede-4241-a15c-3c97d553e9f3</vt:lpwstr>
  </property>
  <property fmtid="{D5CDD505-2E9C-101B-9397-08002B2CF9AE}" pid="10" name="MSIP_Label_6320ebe6-3d55-4d64-a37a-c43e5b88b0c8_ActionId">
    <vt:lpwstr>c78fe322-34ef-4000-ab9f-82d7d9e6ddb4</vt:lpwstr>
  </property>
  <property fmtid="{D5CDD505-2E9C-101B-9397-08002B2CF9AE}" pid="11" name="MSIP_Label_6320ebe6-3d55-4d64-a37a-c43e5b88b0c8_ContentBits">
    <vt:lpwstr>2</vt:lpwstr>
  </property>
  <property fmtid="{D5CDD505-2E9C-101B-9397-08002B2CF9AE}" pid="12" name="MSIP_Label_6320ebe6-3d55-4d64-a37a-c43e5b88b0c8_Tag">
    <vt:lpwstr>10, 3, 0, 2</vt:lpwstr>
  </property>
</Properties>
</file>